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8934" w14:textId="77777777" w:rsidR="00045CC3" w:rsidRDefault="00045CC3" w:rsidP="00045CC3">
      <w:pPr>
        <w:pStyle w:val="Subsol"/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203C3DB" wp14:editId="257D81A6">
            <wp:simplePos x="0" y="0"/>
            <wp:positionH relativeFrom="column">
              <wp:posOffset>-423545</wp:posOffset>
            </wp:positionH>
            <wp:positionV relativeFrom="paragraph">
              <wp:posOffset>-95250</wp:posOffset>
            </wp:positionV>
            <wp:extent cx="772160" cy="688975"/>
            <wp:effectExtent l="0" t="0" r="889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</w:rPr>
        <w:t>UNIVERSITATEA VALAHIA DIN TÂRGOVIŞTE</w:t>
      </w:r>
    </w:p>
    <w:p w14:paraId="7CB18048" w14:textId="77777777" w:rsidR="00045CC3" w:rsidRDefault="00045CC3" w:rsidP="00045CC3">
      <w:pPr>
        <w:pStyle w:val="Subsol"/>
        <w:rPr>
          <w:b/>
          <w:iCs/>
        </w:rPr>
      </w:pPr>
      <w:r>
        <w:rPr>
          <w:b/>
          <w:iCs/>
        </w:rPr>
        <w:t>FACULTATEA DE ŞTIINŢE ECONOMICE</w:t>
      </w:r>
    </w:p>
    <w:p w14:paraId="409335AE" w14:textId="77777777" w:rsidR="00045CC3" w:rsidRDefault="00045CC3" w:rsidP="00045CC3">
      <w:pPr>
        <w:pStyle w:val="Subsol"/>
        <w:rPr>
          <w:b/>
          <w:iCs/>
        </w:rPr>
      </w:pPr>
      <w:r>
        <w:rPr>
          <w:b/>
          <w:iCs/>
        </w:rPr>
        <w:t>DEPARTAMENTUL MANAGEMENT-MARKETING</w:t>
      </w:r>
    </w:p>
    <w:p w14:paraId="6A7F20DC" w14:textId="77777777" w:rsidR="00045CC3" w:rsidRDefault="00045CC3" w:rsidP="00045CC3">
      <w:pPr>
        <w:rPr>
          <w:rStyle w:val="tax1"/>
          <w:rFonts w:ascii="Verdana" w:hAnsi="Verdana"/>
        </w:rPr>
      </w:pPr>
    </w:p>
    <w:p w14:paraId="2A1C9128" w14:textId="77777777" w:rsidR="00045CC3" w:rsidRDefault="00045CC3" w:rsidP="00045CC3">
      <w:pPr>
        <w:jc w:val="center"/>
        <w:rPr>
          <w:rStyle w:val="tax1"/>
          <w:rFonts w:ascii="Verdana" w:hAnsi="Verdana"/>
        </w:rPr>
      </w:pPr>
      <w:r>
        <w:rPr>
          <w:rStyle w:val="tax1"/>
          <w:rFonts w:ascii="Verdana" w:hAnsi="Verdana"/>
        </w:rPr>
        <w:t xml:space="preserve">FIŞA DISCIPLINEI </w:t>
      </w:r>
    </w:p>
    <w:p w14:paraId="12E3262C" w14:textId="77777777" w:rsidR="00A61D4A" w:rsidRPr="00100FA9" w:rsidRDefault="00A61D4A" w:rsidP="00100FA9">
      <w:pPr>
        <w:jc w:val="center"/>
        <w:rPr>
          <w:rStyle w:val="tax1"/>
          <w:rFonts w:ascii="Verdana" w:hAnsi="Verdana"/>
          <w:bCs/>
          <w:szCs w:val="26"/>
        </w:rPr>
      </w:pPr>
    </w:p>
    <w:p w14:paraId="2F3C115F" w14:textId="77777777" w:rsidR="00A61D4A" w:rsidRDefault="00A61D4A" w:rsidP="00100FA9">
      <w:pPr>
        <w:jc w:val="both"/>
        <w:rPr>
          <w:rStyle w:val="tpt1"/>
          <w:rFonts w:ascii="Verdana" w:hAnsi="Verdana"/>
          <w:sz w:val="20"/>
          <w:szCs w:val="20"/>
        </w:rPr>
      </w:pPr>
      <w:r w:rsidRPr="00100FA9">
        <w:rPr>
          <w:rStyle w:val="pt1"/>
          <w:rFonts w:ascii="Verdana" w:hAnsi="Verdana"/>
          <w:bCs/>
          <w:sz w:val="20"/>
          <w:szCs w:val="20"/>
        </w:rPr>
        <w:t>1.</w:t>
      </w:r>
      <w:r w:rsidRPr="00100FA9">
        <w:rPr>
          <w:rStyle w:val="tpt1"/>
          <w:rFonts w:ascii="Verdana" w:hAnsi="Verdana"/>
          <w:sz w:val="20"/>
          <w:szCs w:val="20"/>
        </w:rPr>
        <w:t>Date despre program</w:t>
      </w:r>
    </w:p>
    <w:tbl>
      <w:tblPr>
        <w:tblW w:w="967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  <w:gridCol w:w="4839"/>
      </w:tblGrid>
      <w:tr w:rsidR="00751508" w:rsidRPr="00100FA9" w14:paraId="564E1501" w14:textId="77777777" w:rsidTr="0091205E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32382" w14:textId="77777777" w:rsidR="00751508" w:rsidRPr="00100FA9" w:rsidRDefault="00751508" w:rsidP="0075150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1.1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Instituţia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învăţământ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superior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25FC55" w14:textId="52BE6163" w:rsidR="00751508" w:rsidRPr="00AB112A" w:rsidRDefault="00751508" w:rsidP="0075150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UNIVERSITATEA VALAHIA DIN TÂRGOVIŞTE</w:t>
            </w:r>
          </w:p>
        </w:tc>
      </w:tr>
      <w:tr w:rsidR="00751508" w:rsidRPr="00100FA9" w14:paraId="72EE5416" w14:textId="77777777" w:rsidTr="0091205E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8B630" w14:textId="77777777" w:rsidR="00751508" w:rsidRPr="00100FA9" w:rsidRDefault="00751508" w:rsidP="0075150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1.2 Facultatea/Departamentul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C1F559" w14:textId="75F1F97E" w:rsidR="00751508" w:rsidRPr="00AB112A" w:rsidRDefault="00751508" w:rsidP="0075150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ŞTIINŢE ECONOMICE</w:t>
            </w:r>
          </w:p>
        </w:tc>
      </w:tr>
      <w:tr w:rsidR="00751508" w:rsidRPr="00100FA9" w14:paraId="31B5D9B6" w14:textId="77777777" w:rsidTr="0091205E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CBA77" w14:textId="77777777" w:rsidR="00751508" w:rsidRPr="00100FA9" w:rsidRDefault="00751508" w:rsidP="0075150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1.3 Departamentul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2A456B" w14:textId="3923B960" w:rsidR="00751508" w:rsidRPr="00AB112A" w:rsidRDefault="00751508" w:rsidP="0075150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MANAGEMENT-MARKETING</w:t>
            </w:r>
          </w:p>
        </w:tc>
      </w:tr>
      <w:tr w:rsidR="00751508" w:rsidRPr="00100FA9" w14:paraId="63B277CB" w14:textId="77777777" w:rsidTr="0091205E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DEBAB" w14:textId="77777777" w:rsidR="00751508" w:rsidRPr="00100FA9" w:rsidRDefault="00751508" w:rsidP="0075150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1.4 Domeniul de studii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BF6BCB7" w14:textId="43CF9D0E" w:rsidR="00751508" w:rsidRPr="00AB112A" w:rsidRDefault="00751508" w:rsidP="0075150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ADMINISTRAREA AFACERILOR</w:t>
            </w:r>
          </w:p>
        </w:tc>
      </w:tr>
      <w:tr w:rsidR="00751508" w:rsidRPr="00100FA9" w14:paraId="2D093F6D" w14:textId="77777777" w:rsidTr="0091205E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A933E" w14:textId="77777777" w:rsidR="00751508" w:rsidRPr="00100FA9" w:rsidRDefault="00751508" w:rsidP="0075150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1.5 Ciclul de studii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DF8BF6" w14:textId="51109246" w:rsidR="00751508" w:rsidRPr="00AB112A" w:rsidRDefault="00751508" w:rsidP="0075150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LICENŢĂ</w:t>
            </w:r>
          </w:p>
        </w:tc>
      </w:tr>
      <w:tr w:rsidR="00751508" w:rsidRPr="00100FA9" w14:paraId="290E3B94" w14:textId="77777777" w:rsidTr="0091205E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2F105" w14:textId="77777777" w:rsidR="00751508" w:rsidRPr="00100FA9" w:rsidRDefault="00751508" w:rsidP="0075150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1.6 Programul de studii/Calificarea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751E09" w14:textId="3CE31C3A" w:rsidR="00751508" w:rsidRPr="00AB112A" w:rsidRDefault="00751508" w:rsidP="0075150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ECONOMIA COMERŢULUI, TURISMULUI ŞI SERVICIILOR</w:t>
            </w:r>
          </w:p>
        </w:tc>
      </w:tr>
    </w:tbl>
    <w:p w14:paraId="22105D6E" w14:textId="77777777" w:rsidR="00A61D4A" w:rsidRPr="00100FA9" w:rsidRDefault="00A61D4A" w:rsidP="00100FA9">
      <w:pPr>
        <w:jc w:val="both"/>
        <w:rPr>
          <w:rFonts w:ascii="Verdana" w:hAnsi="Verdana"/>
          <w:sz w:val="20"/>
          <w:szCs w:val="20"/>
        </w:rPr>
      </w:pPr>
    </w:p>
    <w:p w14:paraId="68DD156F" w14:textId="77777777" w:rsidR="00A61D4A" w:rsidRDefault="00A61D4A" w:rsidP="00100FA9">
      <w:pPr>
        <w:jc w:val="both"/>
        <w:rPr>
          <w:rStyle w:val="tpt1"/>
          <w:rFonts w:ascii="Verdana" w:hAnsi="Verdana"/>
          <w:sz w:val="20"/>
          <w:szCs w:val="20"/>
        </w:rPr>
      </w:pPr>
      <w:r w:rsidRPr="00100FA9">
        <w:rPr>
          <w:rStyle w:val="pt1"/>
          <w:rFonts w:ascii="Verdana" w:hAnsi="Verdana"/>
          <w:bCs/>
          <w:sz w:val="20"/>
          <w:szCs w:val="20"/>
        </w:rPr>
        <w:t>2.</w:t>
      </w:r>
      <w:r w:rsidRPr="00100FA9">
        <w:rPr>
          <w:rStyle w:val="tpt1"/>
          <w:rFonts w:ascii="Verdana" w:hAnsi="Verdana"/>
          <w:sz w:val="20"/>
          <w:szCs w:val="20"/>
        </w:rPr>
        <w:t>Date despre disciplină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9"/>
        <w:gridCol w:w="481"/>
        <w:gridCol w:w="1740"/>
        <w:gridCol w:w="482"/>
        <w:gridCol w:w="1740"/>
        <w:gridCol w:w="760"/>
        <w:gridCol w:w="1740"/>
        <w:gridCol w:w="993"/>
      </w:tblGrid>
      <w:tr w:rsidR="00A61D4A" w:rsidRPr="00100FA9" w14:paraId="0542D443" w14:textId="77777777" w:rsidTr="00973734">
        <w:trPr>
          <w:tblCellSpacing w:w="0" w:type="dxa"/>
        </w:trPr>
        <w:tc>
          <w:tcPr>
            <w:tcW w:w="2296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C2050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2.1 Denumirea disciplinei</w:t>
            </w:r>
          </w:p>
        </w:tc>
        <w:tc>
          <w:tcPr>
            <w:tcW w:w="27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C06080" w14:textId="77777777" w:rsidR="00A61D4A" w:rsidRPr="004F023D" w:rsidRDefault="00A61D4A" w:rsidP="00100FA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F023D">
              <w:rPr>
                <w:rFonts w:ascii="Verdana" w:hAnsi="Verdana"/>
                <w:bCs/>
                <w:sz w:val="16"/>
                <w:szCs w:val="16"/>
              </w:rPr>
              <w:t> LOGISTICA ŞI DISTRIBUȚIA MĂRFURILOR</w:t>
            </w:r>
          </w:p>
        </w:tc>
      </w:tr>
      <w:tr w:rsidR="00A61D4A" w:rsidRPr="00100FA9" w14:paraId="55D0C708" w14:textId="77777777" w:rsidTr="00973734">
        <w:trPr>
          <w:tblCellSpacing w:w="0" w:type="dxa"/>
        </w:trPr>
        <w:tc>
          <w:tcPr>
            <w:tcW w:w="2296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5C5EF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2.2 Titularul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activităţilor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de curs</w:t>
            </w:r>
          </w:p>
        </w:tc>
        <w:tc>
          <w:tcPr>
            <w:tcW w:w="27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17597B" w14:textId="7F42ACB1" w:rsidR="00A61D4A" w:rsidRPr="004F023D" w:rsidRDefault="00A61D4A" w:rsidP="00100FA9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61D4A" w:rsidRPr="00100FA9" w14:paraId="2D2EF971" w14:textId="77777777" w:rsidTr="00973734">
        <w:trPr>
          <w:tblCellSpacing w:w="0" w:type="dxa"/>
        </w:trPr>
        <w:tc>
          <w:tcPr>
            <w:tcW w:w="2296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067C8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2.3 Titularul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activităţilor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de seminar</w:t>
            </w:r>
          </w:p>
        </w:tc>
        <w:tc>
          <w:tcPr>
            <w:tcW w:w="27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4A3063" w14:textId="3BE807E6" w:rsidR="00A61D4A" w:rsidRPr="004F023D" w:rsidRDefault="00A61D4A" w:rsidP="00100FA9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61D4A" w:rsidRPr="00100FA9" w14:paraId="12D8F902" w14:textId="77777777" w:rsidTr="0055679D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435B8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2.4 Anul de studiu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DD399" w14:textId="77777777" w:rsidR="00A61D4A" w:rsidRPr="0091205E" w:rsidRDefault="00A61D4A" w:rsidP="009120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1205E">
              <w:rPr>
                <w:rFonts w:ascii="Verdana" w:hAnsi="Verdana"/>
                <w:b/>
                <w:sz w:val="16"/>
                <w:szCs w:val="16"/>
              </w:rPr>
              <w:t>III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B62E2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2.5 Semestrul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D4AD2" w14:textId="77777777" w:rsidR="00A61D4A" w:rsidRPr="0091205E" w:rsidRDefault="00A61D4A" w:rsidP="009120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1205E">
              <w:rPr>
                <w:rFonts w:ascii="Verdana" w:hAnsi="Verdana"/>
                <w:b/>
                <w:sz w:val="16"/>
                <w:szCs w:val="16"/>
              </w:rPr>
              <w:t>I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C4882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2.6 Tipul de evaluare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6847B" w14:textId="77777777" w:rsidR="00A61D4A" w:rsidRPr="00100FA9" w:rsidRDefault="00A61D4A" w:rsidP="00912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Examen scris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55A0B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2.7 Regimul disciplinei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BC3F66" w14:textId="77777777" w:rsidR="00A61D4A" w:rsidRPr="00100FA9" w:rsidRDefault="00A61D4A" w:rsidP="00912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Obligatorie</w:t>
            </w:r>
          </w:p>
        </w:tc>
      </w:tr>
    </w:tbl>
    <w:p w14:paraId="28D58A1C" w14:textId="77777777" w:rsidR="00A61D4A" w:rsidRPr="00100FA9" w:rsidRDefault="00A61D4A" w:rsidP="00100FA9">
      <w:pPr>
        <w:jc w:val="both"/>
        <w:rPr>
          <w:rFonts w:ascii="Verdana" w:hAnsi="Verdana"/>
          <w:sz w:val="20"/>
          <w:szCs w:val="20"/>
        </w:rPr>
      </w:pPr>
    </w:p>
    <w:p w14:paraId="2320197C" w14:textId="78EF49D3" w:rsidR="00A61D4A" w:rsidRDefault="00A61D4A" w:rsidP="00100FA9">
      <w:pPr>
        <w:jc w:val="both"/>
        <w:rPr>
          <w:rStyle w:val="tpt1"/>
          <w:rFonts w:ascii="Verdana" w:hAnsi="Verdana"/>
          <w:sz w:val="20"/>
          <w:szCs w:val="20"/>
        </w:rPr>
      </w:pPr>
      <w:r w:rsidRPr="00100FA9">
        <w:rPr>
          <w:rStyle w:val="pt1"/>
          <w:rFonts w:ascii="Verdana" w:hAnsi="Verdana"/>
          <w:bCs/>
          <w:sz w:val="20"/>
          <w:szCs w:val="20"/>
        </w:rPr>
        <w:t>3.</w:t>
      </w:r>
      <w:r w:rsidRPr="00100FA9">
        <w:rPr>
          <w:rStyle w:val="tpt1"/>
          <w:rFonts w:ascii="Verdana" w:hAnsi="Verdana"/>
          <w:sz w:val="20"/>
          <w:szCs w:val="20"/>
        </w:rPr>
        <w:t xml:space="preserve">Timpul total estimat (ore pe semestru al </w:t>
      </w:r>
      <w:proofErr w:type="spellStart"/>
      <w:r w:rsidRPr="00100FA9">
        <w:rPr>
          <w:rStyle w:val="tpt1"/>
          <w:rFonts w:ascii="Verdana" w:hAnsi="Verdana"/>
          <w:sz w:val="20"/>
          <w:szCs w:val="20"/>
        </w:rPr>
        <w:t>activităţilor</w:t>
      </w:r>
      <w:proofErr w:type="spellEnd"/>
      <w:r w:rsidRPr="00100FA9">
        <w:rPr>
          <w:rStyle w:val="tpt1"/>
          <w:rFonts w:ascii="Verdana" w:hAnsi="Verdana"/>
          <w:sz w:val="20"/>
          <w:szCs w:val="20"/>
        </w:rPr>
        <w:t xml:space="preserve"> didactice)</w:t>
      </w:r>
      <w:r w:rsidR="00087406">
        <w:rPr>
          <w:rStyle w:val="tpt1"/>
          <w:rFonts w:ascii="Verdana" w:hAnsi="Verdana"/>
          <w:sz w:val="20"/>
          <w:szCs w:val="20"/>
        </w:rPr>
        <w:t xml:space="preserve"> 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580"/>
        <w:gridCol w:w="2419"/>
        <w:gridCol w:w="581"/>
        <w:gridCol w:w="3096"/>
        <w:gridCol w:w="581"/>
      </w:tblGrid>
      <w:tr w:rsidR="00A61D4A" w:rsidRPr="00100FA9" w14:paraId="4F7FCBB9" w14:textId="77777777" w:rsidTr="0097373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E5E33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3.1 Număr de ore pe săptămână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08E31" w14:textId="77777777" w:rsidR="00A61D4A" w:rsidRPr="0091205E" w:rsidRDefault="00A61D4A" w:rsidP="009120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A21A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din care: 3.2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6910B" w14:textId="77777777" w:rsidR="00A61D4A" w:rsidRPr="0091205E" w:rsidRDefault="00A61D4A" w:rsidP="009120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1205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7256C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3.3 seminar/laborator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B34C37" w14:textId="77777777" w:rsidR="00A61D4A" w:rsidRPr="0091205E" w:rsidRDefault="00A61D4A" w:rsidP="009120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A61D4A" w:rsidRPr="00100FA9" w14:paraId="5B70361A" w14:textId="77777777" w:rsidTr="0097373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747B4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3.4 Total ore din planul de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6B9E1" w14:textId="77777777" w:rsidR="00A61D4A" w:rsidRPr="0091205E" w:rsidRDefault="00A61D4A" w:rsidP="009120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5BF62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din care: 3.5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BF9DA" w14:textId="77777777" w:rsidR="00A61D4A" w:rsidRPr="0091205E" w:rsidRDefault="00A61D4A" w:rsidP="009120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1205E">
              <w:rPr>
                <w:rFonts w:ascii="Verdana" w:hAnsi="Verdana"/>
                <w:b/>
                <w:sz w:val="16"/>
                <w:szCs w:val="16"/>
              </w:rPr>
              <w:t>28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D0594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3.6 seminar/laborator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5BA906" w14:textId="77777777" w:rsidR="00A61D4A" w:rsidRPr="0091205E" w:rsidRDefault="00A61D4A" w:rsidP="009120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</w:tr>
      <w:tr w:rsidR="00A61D4A" w:rsidRPr="00100FA9" w14:paraId="53759459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87076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Distribuţia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fondului de timp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5F6A15" w14:textId="77777777" w:rsidR="00A61D4A" w:rsidRPr="00100FA9" w:rsidRDefault="00A61D4A" w:rsidP="0091205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ore</w:t>
            </w:r>
          </w:p>
        </w:tc>
      </w:tr>
      <w:tr w:rsidR="00A61D4A" w:rsidRPr="00100FA9" w14:paraId="59A5760A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909AC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Studiul după manual, suport de curs, bibliografie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notiţe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B85088B" w14:textId="34A5A571" w:rsidR="00A61D4A" w:rsidRPr="00100FA9" w:rsidRDefault="00087406" w:rsidP="00C31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08740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A61D4A" w:rsidRPr="00100FA9" w14:paraId="574353E3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E4AA7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Documentare suplimentară în bibliotecă, pe platformele electronice de specialitate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pe teren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72CD86" w14:textId="786C0B88" w:rsidR="00A61D4A" w:rsidRPr="00100FA9" w:rsidRDefault="00087406" w:rsidP="00912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087406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A61D4A" w:rsidRPr="00100FA9" w14:paraId="61E31412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60CDF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Pregătire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seminarii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/laboratoare, teme, referate, portofolii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eseuri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58A5F3" w14:textId="01185EE5" w:rsidR="00A61D4A" w:rsidRPr="00100FA9" w:rsidRDefault="00087406" w:rsidP="000562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08740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A61D4A" w:rsidRPr="00100FA9" w14:paraId="42608BC4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5EA9A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Tutoriat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85FDA6" w14:textId="77777777" w:rsidR="00A61D4A" w:rsidRPr="00100FA9" w:rsidRDefault="00A61D4A" w:rsidP="00912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61D4A" w:rsidRPr="00100FA9" w14:paraId="5002940F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EBC77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Examinări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F0E809" w14:textId="77777777" w:rsidR="00A61D4A" w:rsidRPr="00100FA9" w:rsidRDefault="00A61D4A" w:rsidP="00C31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A61D4A" w:rsidRPr="00100FA9" w14:paraId="68BFD6AB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6E7C8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Alte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activităţi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..................................................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269F73" w14:textId="77777777" w:rsidR="00A61D4A" w:rsidRPr="00100FA9" w:rsidRDefault="00A61D4A" w:rsidP="00912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61D4A" w:rsidRPr="00100FA9" w14:paraId="5FA1C16A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B3A6F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3.7 Total ore studiu individual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1D85C6" w14:textId="43D9A902" w:rsidR="00A61D4A" w:rsidRPr="00100FA9" w:rsidRDefault="00087406" w:rsidP="00912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087406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A61D4A" w:rsidRPr="00100FA9" w14:paraId="388A0BA9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5DA18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3.9 Total ore pe semestru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0CBBB6" w14:textId="061817D1" w:rsidR="00A61D4A" w:rsidRPr="00100FA9" w:rsidRDefault="00087406" w:rsidP="00912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087406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A61D4A" w:rsidRPr="00100FA9" w14:paraId="0B602578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E245E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3.10 Numărul de credite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4F5F90D" w14:textId="38323599" w:rsidR="00A61D4A" w:rsidRPr="0091205E" w:rsidRDefault="00087406" w:rsidP="009120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</w:tbl>
    <w:p w14:paraId="028A137C" w14:textId="77777777" w:rsidR="00A61D4A" w:rsidRPr="00100FA9" w:rsidRDefault="00A61D4A" w:rsidP="00100FA9">
      <w:pPr>
        <w:jc w:val="both"/>
        <w:rPr>
          <w:rFonts w:ascii="Verdana" w:hAnsi="Verdana"/>
          <w:sz w:val="20"/>
          <w:szCs w:val="20"/>
        </w:rPr>
      </w:pPr>
    </w:p>
    <w:p w14:paraId="061A39F1" w14:textId="77777777" w:rsidR="00A61D4A" w:rsidRDefault="00A61D4A" w:rsidP="00100FA9">
      <w:pPr>
        <w:jc w:val="both"/>
        <w:rPr>
          <w:rStyle w:val="tpt1"/>
          <w:rFonts w:ascii="Verdana" w:hAnsi="Verdana"/>
          <w:sz w:val="20"/>
          <w:szCs w:val="20"/>
        </w:rPr>
      </w:pPr>
      <w:r w:rsidRPr="00100FA9">
        <w:rPr>
          <w:rStyle w:val="pt1"/>
          <w:rFonts w:ascii="Verdana" w:hAnsi="Verdana"/>
          <w:bCs/>
          <w:sz w:val="20"/>
          <w:szCs w:val="20"/>
        </w:rPr>
        <w:t>4.</w:t>
      </w:r>
      <w:r w:rsidRPr="00100FA9">
        <w:rPr>
          <w:rStyle w:val="tpt1"/>
          <w:rFonts w:ascii="Verdana" w:hAnsi="Verdana"/>
          <w:sz w:val="20"/>
          <w:szCs w:val="20"/>
        </w:rPr>
        <w:t>Precondiţii (acolo unde este cazul)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3"/>
        <w:gridCol w:w="7212"/>
      </w:tblGrid>
      <w:tr w:rsidR="00A61D4A" w:rsidRPr="00100FA9" w14:paraId="2B2481B0" w14:textId="77777777" w:rsidTr="00852BE6">
        <w:trPr>
          <w:tblCellSpacing w:w="0" w:type="dxa"/>
        </w:trPr>
        <w:tc>
          <w:tcPr>
            <w:tcW w:w="12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D8761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4.1 de curriculum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AF60E1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Macroeconomie, Microeconomie, Management, Marketing</w:t>
            </w:r>
          </w:p>
        </w:tc>
      </w:tr>
      <w:tr w:rsidR="00A61D4A" w:rsidRPr="00100FA9" w14:paraId="78B26F15" w14:textId="77777777" w:rsidTr="00852BE6">
        <w:trPr>
          <w:tblCellSpacing w:w="0" w:type="dxa"/>
        </w:trPr>
        <w:tc>
          <w:tcPr>
            <w:tcW w:w="12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010A2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4.2 de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competenţe</w:t>
            </w:r>
            <w:proofErr w:type="spellEnd"/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DAEC91" w14:textId="77777777" w:rsidR="00A61D4A" w:rsidRPr="00100FA9" w:rsidRDefault="00A61D4A" w:rsidP="000562FF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  <w:r w:rsidRPr="000562FF">
              <w:rPr>
                <w:rFonts w:ascii="Verdana" w:hAnsi="Verdana"/>
                <w:sz w:val="16"/>
                <w:szCs w:val="16"/>
              </w:rPr>
              <w:t xml:space="preserve">Înțelegerea și utilizarea corectă a conceptelor specifice domeniului distribuției </w:t>
            </w:r>
            <w:r>
              <w:rPr>
                <w:rFonts w:ascii="Verdana" w:hAnsi="Verdana"/>
                <w:sz w:val="16"/>
                <w:szCs w:val="16"/>
              </w:rPr>
              <w:t xml:space="preserve">și deplasării </w:t>
            </w:r>
            <w:r w:rsidRPr="000562FF">
              <w:rPr>
                <w:rFonts w:ascii="Verdana" w:hAnsi="Verdana"/>
                <w:sz w:val="16"/>
                <w:szCs w:val="16"/>
              </w:rPr>
              <w:t>mărfurilor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705C74DB" w14:textId="77777777" w:rsidR="00A61D4A" w:rsidRPr="00100FA9" w:rsidRDefault="00A61D4A" w:rsidP="00100FA9">
      <w:pPr>
        <w:jc w:val="both"/>
        <w:rPr>
          <w:rFonts w:ascii="Verdana" w:hAnsi="Verdana"/>
          <w:sz w:val="20"/>
          <w:szCs w:val="20"/>
        </w:rPr>
      </w:pPr>
    </w:p>
    <w:p w14:paraId="25FBFC0F" w14:textId="77777777" w:rsidR="00A61D4A" w:rsidRDefault="00A61D4A" w:rsidP="00100FA9">
      <w:pPr>
        <w:jc w:val="both"/>
        <w:rPr>
          <w:rStyle w:val="tpt1"/>
          <w:rFonts w:ascii="Verdana" w:hAnsi="Verdana"/>
          <w:sz w:val="20"/>
          <w:szCs w:val="20"/>
        </w:rPr>
      </w:pPr>
      <w:r w:rsidRPr="00100FA9">
        <w:rPr>
          <w:rStyle w:val="pt1"/>
          <w:rFonts w:ascii="Verdana" w:hAnsi="Verdana"/>
          <w:bCs/>
          <w:sz w:val="20"/>
          <w:szCs w:val="20"/>
        </w:rPr>
        <w:t>5.</w:t>
      </w:r>
      <w:r w:rsidRPr="00100FA9">
        <w:rPr>
          <w:rStyle w:val="tpt1"/>
          <w:rFonts w:ascii="Verdana" w:hAnsi="Verdana"/>
          <w:sz w:val="20"/>
          <w:szCs w:val="20"/>
        </w:rPr>
        <w:t>Condiţii (acolo unde este cazul)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3"/>
        <w:gridCol w:w="7212"/>
      </w:tblGrid>
      <w:tr w:rsidR="00A61D4A" w:rsidRPr="00100FA9" w14:paraId="23231B55" w14:textId="77777777" w:rsidTr="00852BE6">
        <w:trPr>
          <w:tblCellSpacing w:w="0" w:type="dxa"/>
        </w:trPr>
        <w:tc>
          <w:tcPr>
            <w:tcW w:w="12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180B9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5.1 de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desfăşurare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a cursului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B418AB" w14:textId="77777777" w:rsidR="00A61D4A" w:rsidRPr="00100FA9" w:rsidRDefault="00475B79" w:rsidP="00475B79">
            <w:pPr>
              <w:rPr>
                <w:rFonts w:ascii="Verdana" w:hAnsi="Verdana"/>
                <w:sz w:val="16"/>
                <w:szCs w:val="16"/>
              </w:rPr>
            </w:pPr>
            <w:r w:rsidRPr="00475B79">
              <w:rPr>
                <w:rFonts w:ascii="Verdana" w:hAnsi="Verdana"/>
                <w:sz w:val="16"/>
                <w:szCs w:val="16"/>
              </w:rPr>
              <w:t xml:space="preserve">Echipament de predare multimedia, Internet, platforma </w:t>
            </w:r>
            <w:proofErr w:type="spellStart"/>
            <w:r w:rsidRPr="00475B79">
              <w:rPr>
                <w:rFonts w:ascii="Verdana" w:hAnsi="Verdana"/>
                <w:sz w:val="16"/>
                <w:szCs w:val="16"/>
              </w:rPr>
              <w:t>Moodle</w:t>
            </w:r>
            <w:proofErr w:type="spellEnd"/>
            <w:r w:rsidRPr="00475B7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75B79">
              <w:rPr>
                <w:rFonts w:ascii="Verdana" w:hAnsi="Verdana"/>
                <w:sz w:val="16"/>
                <w:szCs w:val="16"/>
              </w:rPr>
              <w:t>plarforme</w:t>
            </w:r>
            <w:proofErr w:type="spellEnd"/>
            <w:r w:rsidRPr="00475B79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475B79">
              <w:rPr>
                <w:rFonts w:ascii="Verdana" w:hAnsi="Verdana"/>
                <w:sz w:val="16"/>
                <w:szCs w:val="16"/>
              </w:rPr>
              <w:t>viodeoconferințe</w:t>
            </w:r>
            <w:proofErr w:type="spellEnd"/>
          </w:p>
        </w:tc>
      </w:tr>
      <w:tr w:rsidR="00A61D4A" w:rsidRPr="00100FA9" w14:paraId="56A0C82B" w14:textId="77777777" w:rsidTr="00852BE6">
        <w:trPr>
          <w:tblCellSpacing w:w="0" w:type="dxa"/>
        </w:trPr>
        <w:tc>
          <w:tcPr>
            <w:tcW w:w="12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C6319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5.2 de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desfăşurare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a seminarului/laboratorului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D27A0A" w14:textId="77777777" w:rsidR="00A61D4A" w:rsidRPr="00100FA9" w:rsidRDefault="00475B79" w:rsidP="00100FA9">
            <w:pPr>
              <w:rPr>
                <w:rFonts w:ascii="Verdana" w:hAnsi="Verdana"/>
                <w:sz w:val="16"/>
                <w:szCs w:val="16"/>
              </w:rPr>
            </w:pPr>
            <w:r w:rsidRPr="00475B79">
              <w:rPr>
                <w:rFonts w:ascii="Verdana" w:hAnsi="Verdana"/>
                <w:sz w:val="16"/>
                <w:szCs w:val="16"/>
              </w:rPr>
              <w:t xml:space="preserve">Echipament de predare multimedia, Internet, platforma </w:t>
            </w:r>
            <w:proofErr w:type="spellStart"/>
            <w:r w:rsidRPr="00475B79">
              <w:rPr>
                <w:rFonts w:ascii="Verdana" w:hAnsi="Verdana"/>
                <w:sz w:val="16"/>
                <w:szCs w:val="16"/>
              </w:rPr>
              <w:t>Moodle</w:t>
            </w:r>
            <w:proofErr w:type="spellEnd"/>
            <w:r w:rsidRPr="00475B7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75B79">
              <w:rPr>
                <w:rFonts w:ascii="Verdana" w:hAnsi="Verdana"/>
                <w:sz w:val="16"/>
                <w:szCs w:val="16"/>
              </w:rPr>
              <w:t>plarforme</w:t>
            </w:r>
            <w:proofErr w:type="spellEnd"/>
            <w:r w:rsidRPr="00475B79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475B79">
              <w:rPr>
                <w:rFonts w:ascii="Verdana" w:hAnsi="Verdana"/>
                <w:sz w:val="16"/>
                <w:szCs w:val="16"/>
              </w:rPr>
              <w:t>viodeoconferințe</w:t>
            </w:r>
            <w:proofErr w:type="spellEnd"/>
          </w:p>
        </w:tc>
      </w:tr>
    </w:tbl>
    <w:p w14:paraId="712C0118" w14:textId="77777777" w:rsidR="00A61D4A" w:rsidRDefault="00A61D4A" w:rsidP="00100FA9">
      <w:pPr>
        <w:jc w:val="both"/>
        <w:rPr>
          <w:rFonts w:ascii="Verdana" w:hAnsi="Verdana"/>
          <w:sz w:val="20"/>
          <w:szCs w:val="20"/>
        </w:rPr>
      </w:pPr>
    </w:p>
    <w:p w14:paraId="4032F001" w14:textId="77777777" w:rsidR="00A61D4A" w:rsidRPr="00100FA9" w:rsidRDefault="00A61D4A" w:rsidP="00100FA9">
      <w:pPr>
        <w:jc w:val="both"/>
        <w:rPr>
          <w:rFonts w:ascii="Verdana" w:hAnsi="Verdana"/>
          <w:sz w:val="20"/>
          <w:szCs w:val="20"/>
        </w:rPr>
      </w:pPr>
    </w:p>
    <w:p w14:paraId="7D2E1A9F" w14:textId="77777777" w:rsidR="00A61D4A" w:rsidRDefault="00A61D4A" w:rsidP="00100FA9">
      <w:pPr>
        <w:jc w:val="both"/>
        <w:rPr>
          <w:rStyle w:val="tpt1"/>
          <w:rFonts w:ascii="Verdana" w:hAnsi="Verdana"/>
          <w:sz w:val="20"/>
          <w:szCs w:val="20"/>
        </w:rPr>
      </w:pPr>
      <w:r w:rsidRPr="00100FA9">
        <w:rPr>
          <w:rStyle w:val="pt1"/>
          <w:rFonts w:ascii="Verdana" w:hAnsi="Verdana"/>
          <w:bCs/>
          <w:sz w:val="20"/>
          <w:szCs w:val="20"/>
        </w:rPr>
        <w:t>6.</w:t>
      </w:r>
      <w:r w:rsidRPr="00100FA9">
        <w:rPr>
          <w:rStyle w:val="tpt1"/>
          <w:rFonts w:ascii="Verdana" w:hAnsi="Verdana"/>
          <w:sz w:val="20"/>
          <w:szCs w:val="20"/>
        </w:rPr>
        <w:t>Competenţe specifice acumulate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9"/>
        <w:gridCol w:w="7516"/>
      </w:tblGrid>
      <w:tr w:rsidR="00A61D4A" w:rsidRPr="00100FA9" w14:paraId="25B08A63" w14:textId="77777777" w:rsidTr="00EE2273">
        <w:trPr>
          <w:tblCellSpacing w:w="0" w:type="dxa"/>
        </w:trPr>
        <w:tc>
          <w:tcPr>
            <w:tcW w:w="11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031CE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Competenţe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profesionale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443A958" w14:textId="77777777" w:rsidR="00A61D4A" w:rsidRPr="002D0F47" w:rsidRDefault="00A61D4A" w:rsidP="002D0F47">
            <w:pPr>
              <w:ind w:firstLine="254"/>
              <w:jc w:val="both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C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100F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D0F47">
              <w:rPr>
                <w:rFonts w:ascii="Verdana" w:hAnsi="Verdana"/>
                <w:sz w:val="16"/>
                <w:szCs w:val="16"/>
              </w:rPr>
              <w:t>Comercializarea produselor/serviciilor</w:t>
            </w:r>
          </w:p>
          <w:p w14:paraId="52C45209" w14:textId="77777777" w:rsidR="00A61D4A" w:rsidRPr="002D0F47" w:rsidRDefault="00A61D4A" w:rsidP="002D0F47">
            <w:pPr>
              <w:ind w:firstLine="254"/>
              <w:jc w:val="both"/>
              <w:rPr>
                <w:rFonts w:ascii="Verdana" w:hAnsi="Verdana"/>
                <w:sz w:val="16"/>
                <w:szCs w:val="16"/>
              </w:rPr>
            </w:pPr>
            <w:r w:rsidRPr="002D0F47">
              <w:rPr>
                <w:rFonts w:ascii="Verdana" w:hAnsi="Verdana"/>
                <w:sz w:val="16"/>
                <w:szCs w:val="16"/>
              </w:rPr>
              <w:t xml:space="preserve">C3 Gestionarea </w:t>
            </w:r>
            <w:proofErr w:type="spellStart"/>
            <w:r w:rsidRPr="002D0F47">
              <w:rPr>
                <w:rFonts w:ascii="Verdana" w:hAnsi="Verdana"/>
                <w:sz w:val="16"/>
                <w:szCs w:val="16"/>
              </w:rPr>
              <w:t>relatiilor</w:t>
            </w:r>
            <w:proofErr w:type="spellEnd"/>
            <w:r w:rsidRPr="002D0F47">
              <w:rPr>
                <w:rFonts w:ascii="Verdana" w:hAnsi="Verdana"/>
                <w:sz w:val="16"/>
                <w:szCs w:val="16"/>
              </w:rPr>
              <w:t xml:space="preserve"> cu </w:t>
            </w:r>
            <w:proofErr w:type="spellStart"/>
            <w:r w:rsidRPr="002D0F47">
              <w:rPr>
                <w:rFonts w:ascii="Verdana" w:hAnsi="Verdana"/>
                <w:sz w:val="16"/>
                <w:szCs w:val="16"/>
              </w:rPr>
              <w:t>clientii</w:t>
            </w:r>
            <w:proofErr w:type="spellEnd"/>
            <w:r w:rsidRPr="002D0F47">
              <w:rPr>
                <w:rFonts w:ascii="Verdana" w:hAnsi="Verdana"/>
                <w:sz w:val="16"/>
                <w:szCs w:val="16"/>
              </w:rPr>
              <w:t xml:space="preserve"> si furnizorii</w:t>
            </w:r>
          </w:p>
          <w:p w14:paraId="508BFE88" w14:textId="77777777" w:rsidR="00A61D4A" w:rsidRPr="00100FA9" w:rsidRDefault="00A61D4A" w:rsidP="002D0F47">
            <w:pPr>
              <w:ind w:firstLine="254"/>
              <w:jc w:val="both"/>
              <w:rPr>
                <w:rFonts w:ascii="Verdana" w:hAnsi="Verdana"/>
                <w:sz w:val="16"/>
                <w:szCs w:val="16"/>
              </w:rPr>
            </w:pPr>
            <w:r w:rsidRPr="002D0F47">
              <w:rPr>
                <w:rFonts w:ascii="Verdana" w:hAnsi="Verdana"/>
                <w:sz w:val="16"/>
                <w:szCs w:val="16"/>
              </w:rPr>
              <w:t>C4 Gestionarea si alocarea resurselor materiale si financiare</w:t>
            </w:r>
          </w:p>
        </w:tc>
      </w:tr>
      <w:tr w:rsidR="00A61D4A" w:rsidRPr="00100FA9" w14:paraId="4174DAB0" w14:textId="77777777" w:rsidTr="00EE2273">
        <w:trPr>
          <w:tblCellSpacing w:w="0" w:type="dxa"/>
        </w:trPr>
        <w:tc>
          <w:tcPr>
            <w:tcW w:w="11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9CFC9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Competenţe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transversale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6500FF" w14:textId="77777777" w:rsidR="00A61D4A" w:rsidRPr="00100FA9" w:rsidRDefault="00A61D4A" w:rsidP="00100FA9">
            <w:pPr>
              <w:shd w:val="clear" w:color="auto" w:fill="FFFFFF"/>
              <w:ind w:firstLine="254"/>
              <w:jc w:val="both"/>
              <w:rPr>
                <w:rFonts w:ascii="Verdana" w:hAnsi="Verdana"/>
                <w:sz w:val="16"/>
              </w:rPr>
            </w:pPr>
            <w:r w:rsidRPr="00100FA9">
              <w:rPr>
                <w:rFonts w:ascii="Verdana" w:hAnsi="Verdana"/>
                <w:sz w:val="16"/>
              </w:rPr>
              <w:t xml:space="preserve">CT2. Identificarea rolurilor si </w:t>
            </w:r>
            <w:proofErr w:type="spellStart"/>
            <w:r w:rsidRPr="00100FA9">
              <w:rPr>
                <w:rFonts w:ascii="Verdana" w:hAnsi="Verdana"/>
                <w:sz w:val="16"/>
              </w:rPr>
              <w:t>responsabilitatilor</w:t>
            </w:r>
            <w:proofErr w:type="spellEnd"/>
            <w:r w:rsidRPr="00100FA9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100FA9">
              <w:rPr>
                <w:rFonts w:ascii="Verdana" w:hAnsi="Verdana"/>
                <w:sz w:val="16"/>
              </w:rPr>
              <w:t>intr-o</w:t>
            </w:r>
            <w:proofErr w:type="spellEnd"/>
            <w:r w:rsidRPr="00100FA9">
              <w:rPr>
                <w:rFonts w:ascii="Verdana" w:hAnsi="Verdana"/>
                <w:sz w:val="16"/>
              </w:rPr>
              <w:t xml:space="preserve"> echipa </w:t>
            </w:r>
            <w:proofErr w:type="spellStart"/>
            <w:r w:rsidRPr="00100FA9">
              <w:rPr>
                <w:rFonts w:ascii="Verdana" w:hAnsi="Verdana"/>
                <w:sz w:val="16"/>
              </w:rPr>
              <w:t>plurispecializata</w:t>
            </w:r>
            <w:proofErr w:type="spellEnd"/>
            <w:r w:rsidRPr="00100FA9">
              <w:rPr>
                <w:rFonts w:ascii="Verdana" w:hAnsi="Verdana"/>
                <w:sz w:val="16"/>
              </w:rPr>
              <w:t xml:space="preserve"> si aplicarea de tehnici de </w:t>
            </w:r>
            <w:proofErr w:type="spellStart"/>
            <w:r w:rsidRPr="00100FA9">
              <w:rPr>
                <w:rFonts w:ascii="Verdana" w:hAnsi="Verdana"/>
                <w:sz w:val="16"/>
              </w:rPr>
              <w:t>relationare</w:t>
            </w:r>
            <w:proofErr w:type="spellEnd"/>
            <w:r w:rsidRPr="00100FA9">
              <w:rPr>
                <w:rFonts w:ascii="Verdana" w:hAnsi="Verdana"/>
                <w:sz w:val="16"/>
              </w:rPr>
              <w:t xml:space="preserve"> si munca eficienta in cadrul echipei</w:t>
            </w:r>
          </w:p>
          <w:p w14:paraId="04E43293" w14:textId="77777777" w:rsidR="00A61D4A" w:rsidRPr="00100FA9" w:rsidRDefault="00A61D4A" w:rsidP="00100FA9">
            <w:pPr>
              <w:shd w:val="clear" w:color="auto" w:fill="FFFFFF"/>
              <w:ind w:firstLine="254"/>
              <w:jc w:val="both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 xml:space="preserve">CT3. </w:t>
            </w:r>
            <w:r w:rsidRPr="00100FA9">
              <w:rPr>
                <w:rFonts w:ascii="Verdana" w:hAnsi="Verdana"/>
                <w:sz w:val="16"/>
              </w:rPr>
              <w:t xml:space="preserve">Identificarea </w:t>
            </w:r>
            <w:proofErr w:type="spellStart"/>
            <w:r w:rsidRPr="00100FA9">
              <w:rPr>
                <w:rFonts w:ascii="Verdana" w:hAnsi="Verdana"/>
                <w:sz w:val="16"/>
              </w:rPr>
              <w:t>oportunitatilor</w:t>
            </w:r>
            <w:proofErr w:type="spellEnd"/>
            <w:r w:rsidRPr="00100FA9">
              <w:rPr>
                <w:rFonts w:ascii="Verdana" w:hAnsi="Verdana"/>
                <w:sz w:val="16"/>
              </w:rPr>
              <w:t xml:space="preserve"> de formare continua si valorificarea eficienta a resurselor si tehnicilor de </w:t>
            </w:r>
            <w:proofErr w:type="spellStart"/>
            <w:r w:rsidRPr="00100FA9">
              <w:rPr>
                <w:rFonts w:ascii="Verdana" w:hAnsi="Verdana"/>
                <w:sz w:val="16"/>
              </w:rPr>
              <w:t>invatare</w:t>
            </w:r>
            <w:proofErr w:type="spellEnd"/>
            <w:r w:rsidRPr="00100FA9">
              <w:rPr>
                <w:rFonts w:ascii="Verdana" w:hAnsi="Verdana"/>
                <w:sz w:val="16"/>
              </w:rPr>
              <w:t xml:space="preserve"> pentru propria dezvoltare</w:t>
            </w:r>
          </w:p>
        </w:tc>
      </w:tr>
    </w:tbl>
    <w:p w14:paraId="3AF66F00" w14:textId="77777777" w:rsidR="00A61D4A" w:rsidRDefault="00A61D4A" w:rsidP="00100FA9">
      <w:pPr>
        <w:jc w:val="both"/>
        <w:rPr>
          <w:rFonts w:ascii="Verdana" w:hAnsi="Verdana"/>
          <w:sz w:val="20"/>
          <w:szCs w:val="20"/>
        </w:rPr>
      </w:pPr>
    </w:p>
    <w:p w14:paraId="1B0D1D68" w14:textId="77777777" w:rsidR="00475B79" w:rsidRPr="00100FA9" w:rsidRDefault="00475B79" w:rsidP="00100FA9">
      <w:pPr>
        <w:jc w:val="both"/>
        <w:rPr>
          <w:rFonts w:ascii="Verdana" w:hAnsi="Verdana"/>
          <w:sz w:val="20"/>
          <w:szCs w:val="20"/>
        </w:rPr>
      </w:pPr>
    </w:p>
    <w:p w14:paraId="612DE06B" w14:textId="77777777" w:rsidR="00A61D4A" w:rsidRDefault="00A61D4A" w:rsidP="00100FA9">
      <w:pPr>
        <w:jc w:val="both"/>
        <w:rPr>
          <w:rStyle w:val="tpt1"/>
          <w:rFonts w:ascii="Verdana" w:hAnsi="Verdana"/>
          <w:sz w:val="20"/>
          <w:szCs w:val="20"/>
        </w:rPr>
      </w:pPr>
      <w:r w:rsidRPr="00100FA9">
        <w:rPr>
          <w:rStyle w:val="pt1"/>
          <w:rFonts w:ascii="Verdana" w:hAnsi="Verdana"/>
          <w:bCs/>
          <w:sz w:val="20"/>
          <w:szCs w:val="20"/>
        </w:rPr>
        <w:lastRenderedPageBreak/>
        <w:t>7.</w:t>
      </w:r>
      <w:r w:rsidRPr="00100FA9">
        <w:rPr>
          <w:rStyle w:val="tpt1"/>
          <w:rFonts w:ascii="Verdana" w:hAnsi="Verdana"/>
          <w:sz w:val="20"/>
          <w:szCs w:val="20"/>
        </w:rPr>
        <w:t>Obiectivele disciplinei (</w:t>
      </w:r>
      <w:proofErr w:type="spellStart"/>
      <w:r w:rsidRPr="00100FA9">
        <w:rPr>
          <w:rStyle w:val="tpt1"/>
          <w:rFonts w:ascii="Verdana" w:hAnsi="Verdana"/>
          <w:sz w:val="20"/>
          <w:szCs w:val="20"/>
        </w:rPr>
        <w:t>reieşind</w:t>
      </w:r>
      <w:proofErr w:type="spellEnd"/>
      <w:r w:rsidRPr="00100FA9">
        <w:rPr>
          <w:rStyle w:val="tpt1"/>
          <w:rFonts w:ascii="Verdana" w:hAnsi="Verdana"/>
          <w:sz w:val="20"/>
          <w:szCs w:val="20"/>
        </w:rPr>
        <w:t xml:space="preserve"> din grila </w:t>
      </w:r>
      <w:proofErr w:type="spellStart"/>
      <w:r w:rsidRPr="00100FA9">
        <w:rPr>
          <w:rStyle w:val="tpt1"/>
          <w:rFonts w:ascii="Verdana" w:hAnsi="Verdana"/>
          <w:sz w:val="20"/>
          <w:szCs w:val="20"/>
        </w:rPr>
        <w:t>competenţelor</w:t>
      </w:r>
      <w:proofErr w:type="spellEnd"/>
      <w:r w:rsidRPr="00100FA9">
        <w:rPr>
          <w:rStyle w:val="tpt1"/>
          <w:rFonts w:ascii="Verdana" w:hAnsi="Verdana"/>
          <w:sz w:val="20"/>
          <w:szCs w:val="20"/>
        </w:rPr>
        <w:t xml:space="preserve"> specifice acumulate)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9"/>
        <w:gridCol w:w="7516"/>
      </w:tblGrid>
      <w:tr w:rsidR="00A61D4A" w:rsidRPr="00100FA9" w14:paraId="5C131D36" w14:textId="77777777" w:rsidTr="00EE2273">
        <w:trPr>
          <w:tblCellSpacing w:w="0" w:type="dxa"/>
        </w:trPr>
        <w:tc>
          <w:tcPr>
            <w:tcW w:w="11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74735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7.1 Obiectivul general al disciplinei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438A08" w14:textId="77777777" w:rsidR="00A61D4A" w:rsidRPr="00100FA9" w:rsidRDefault="00A61D4A" w:rsidP="00100FA9">
            <w:pPr>
              <w:ind w:firstLine="254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 xml:space="preserve">OG 1.  Formarea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abilităţii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de analiză a circuitelor de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distribuţie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optime pentru ca parcursul logistic al produselor spre consumatorii finali să se facă în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condiţii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eficienţă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61D4A" w:rsidRPr="00100FA9" w14:paraId="3BF124C1" w14:textId="77777777" w:rsidTr="00EE2273">
        <w:trPr>
          <w:tblCellSpacing w:w="0" w:type="dxa"/>
        </w:trPr>
        <w:tc>
          <w:tcPr>
            <w:tcW w:w="11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48552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7.2 Obiectivele specifice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8B796D" w14:textId="77777777" w:rsidR="00A61D4A" w:rsidRPr="00100FA9" w:rsidRDefault="00A61D4A" w:rsidP="00100FA9">
            <w:pPr>
              <w:numPr>
                <w:ilvl w:val="0"/>
                <w:numId w:val="1"/>
              </w:numPr>
              <w:tabs>
                <w:tab w:val="clear" w:pos="780"/>
                <w:tab w:val="num" w:pos="405"/>
              </w:tabs>
              <w:ind w:left="405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 xml:space="preserve">Formarea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capacităţii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de analiză a rolului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influenţei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consumatorului asupra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funcţionării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corecte a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pieţei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>;</w:t>
            </w:r>
          </w:p>
          <w:p w14:paraId="16BE0DE3" w14:textId="77777777" w:rsidR="00A61D4A" w:rsidRPr="00100FA9" w:rsidRDefault="00A61D4A" w:rsidP="00100FA9">
            <w:pPr>
              <w:numPr>
                <w:ilvl w:val="0"/>
                <w:numId w:val="1"/>
              </w:numPr>
              <w:tabs>
                <w:tab w:val="clear" w:pos="780"/>
                <w:tab w:val="num" w:pos="405"/>
              </w:tabs>
              <w:ind w:left="405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 xml:space="preserve">Stăpânirea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corelaţiei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între dinamica mediului de afaceri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capacitatea producătorilor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distribuitorilor de a răspunde adecvat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cerinţelor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consumatorilor finali</w:t>
            </w:r>
          </w:p>
          <w:p w14:paraId="1427754A" w14:textId="77777777" w:rsidR="00A61D4A" w:rsidRPr="00100FA9" w:rsidRDefault="00A61D4A" w:rsidP="00100FA9">
            <w:pPr>
              <w:numPr>
                <w:ilvl w:val="0"/>
                <w:numId w:val="1"/>
              </w:numPr>
              <w:tabs>
                <w:tab w:val="clear" w:pos="780"/>
                <w:tab w:val="num" w:pos="405"/>
              </w:tabs>
              <w:ind w:left="405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 xml:space="preserve">Identificarea domeniilor de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convergenţă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ale intereselor producătorilor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distribuitorilor în sensul stabilirii unor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relaţii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de cooperare sau chiar de parteneriat;</w:t>
            </w:r>
          </w:p>
          <w:p w14:paraId="48CB57B9" w14:textId="77777777" w:rsidR="00A61D4A" w:rsidRPr="00100FA9" w:rsidRDefault="00A61D4A" w:rsidP="00100FA9">
            <w:pPr>
              <w:numPr>
                <w:ilvl w:val="0"/>
                <w:numId w:val="1"/>
              </w:numPr>
              <w:tabs>
                <w:tab w:val="clear" w:pos="780"/>
                <w:tab w:val="num" w:pos="405"/>
              </w:tabs>
              <w:ind w:left="405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Stăpânirea criteriilor de delimitare a diferitelor tipuri de puncte de vânzare</w:t>
            </w:r>
          </w:p>
        </w:tc>
      </w:tr>
    </w:tbl>
    <w:p w14:paraId="2D1BE412" w14:textId="77777777" w:rsidR="00A61D4A" w:rsidRPr="00396B55" w:rsidRDefault="00A61D4A" w:rsidP="00100FA9">
      <w:pPr>
        <w:jc w:val="both"/>
        <w:rPr>
          <w:rFonts w:ascii="Verdana" w:hAnsi="Verdana"/>
          <w:sz w:val="18"/>
          <w:szCs w:val="18"/>
        </w:rPr>
      </w:pPr>
    </w:p>
    <w:p w14:paraId="220945DB" w14:textId="77777777" w:rsidR="00A61D4A" w:rsidRDefault="00A61D4A" w:rsidP="00100FA9">
      <w:pPr>
        <w:jc w:val="both"/>
        <w:rPr>
          <w:rStyle w:val="tpt1"/>
          <w:rFonts w:ascii="Verdana" w:hAnsi="Verdana"/>
          <w:sz w:val="20"/>
          <w:szCs w:val="20"/>
        </w:rPr>
      </w:pPr>
      <w:r w:rsidRPr="00100FA9">
        <w:rPr>
          <w:rStyle w:val="pt1"/>
          <w:rFonts w:ascii="Verdana" w:hAnsi="Verdana"/>
          <w:bCs/>
          <w:sz w:val="20"/>
          <w:szCs w:val="20"/>
        </w:rPr>
        <w:t>8.</w:t>
      </w:r>
      <w:r w:rsidRPr="00100FA9">
        <w:rPr>
          <w:rStyle w:val="tpt1"/>
          <w:rFonts w:ascii="Verdana" w:hAnsi="Verdana"/>
          <w:sz w:val="20"/>
          <w:szCs w:val="20"/>
        </w:rPr>
        <w:t>Conţinuturi</w:t>
      </w:r>
    </w:p>
    <w:tbl>
      <w:tblPr>
        <w:tblW w:w="954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0"/>
        <w:gridCol w:w="86"/>
        <w:gridCol w:w="1879"/>
        <w:gridCol w:w="1095"/>
      </w:tblGrid>
      <w:tr w:rsidR="00A61D4A" w:rsidRPr="00100FA9" w14:paraId="59F93443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9A8B1" w14:textId="77777777" w:rsidR="00A61D4A" w:rsidRPr="0091205E" w:rsidRDefault="00A61D4A" w:rsidP="0055679D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1205E">
              <w:rPr>
                <w:rFonts w:ascii="Verdana" w:hAnsi="Verdana"/>
                <w:b/>
                <w:color w:val="000000"/>
                <w:sz w:val="16"/>
                <w:szCs w:val="16"/>
              </w:rPr>
              <w:t>8.1 Curs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968BD" w14:textId="77777777" w:rsidR="00A61D4A" w:rsidRPr="0091205E" w:rsidRDefault="00A61D4A" w:rsidP="00100FA9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1205E">
              <w:rPr>
                <w:rFonts w:ascii="Verdana" w:hAnsi="Verdana"/>
                <w:b/>
                <w:color w:val="000000"/>
                <w:sz w:val="16"/>
                <w:szCs w:val="16"/>
              </w:rPr>
              <w:t>Metode de predare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13FDB7" w14:textId="77777777" w:rsidR="00A61D4A" w:rsidRPr="0091205E" w:rsidRDefault="00A61D4A" w:rsidP="00100FA9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91205E">
              <w:rPr>
                <w:rFonts w:ascii="Verdana" w:hAnsi="Verdana"/>
                <w:b/>
                <w:color w:val="000000"/>
                <w:sz w:val="16"/>
                <w:szCs w:val="16"/>
              </w:rPr>
              <w:t>Observaţii</w:t>
            </w:r>
            <w:proofErr w:type="spellEnd"/>
          </w:p>
        </w:tc>
      </w:tr>
      <w:tr w:rsidR="00A61D4A" w:rsidRPr="00100FA9" w14:paraId="4F8574FF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6E5ED" w14:textId="77777777" w:rsidR="00A61D4A" w:rsidRPr="00100FA9" w:rsidRDefault="00A61D4A" w:rsidP="00B1256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290D">
              <w:rPr>
                <w:rFonts w:ascii="Verdana" w:hAnsi="Verdana"/>
                <w:sz w:val="16"/>
                <w:szCs w:val="16"/>
              </w:rPr>
              <w:t>Prezentarea obiectivelor și a tematicii întregului curs și a competențelor ce vor fi dobândite de către studenți după studierea acestei discipline. Prezentarea sistemului de evaluare și a modalității de</w:t>
            </w:r>
            <w:r w:rsidR="00846EA3">
              <w:rPr>
                <w:rFonts w:ascii="Verdana" w:hAnsi="Verdana"/>
                <w:sz w:val="16"/>
                <w:szCs w:val="16"/>
              </w:rPr>
              <w:t xml:space="preserve"> examinare</w:t>
            </w:r>
            <w:r w:rsidRPr="0025290D">
              <w:rPr>
                <w:rFonts w:ascii="Verdana" w:hAnsi="Verdana"/>
                <w:sz w:val="16"/>
                <w:szCs w:val="16"/>
              </w:rPr>
              <w:t>. Prezentarea bibliografiei necesare aprofundării disciplinei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F8B0A" w14:textId="77777777" w:rsidR="00A61D4A" w:rsidRPr="00100FA9" w:rsidRDefault="00A61D4A" w:rsidP="00D62616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25290D">
              <w:rPr>
                <w:rFonts w:ascii="Verdana" w:hAnsi="Verdana"/>
                <w:sz w:val="16"/>
                <w:szCs w:val="16"/>
              </w:rPr>
              <w:t>Prelegere însoțită de întrebări din partea studenților și răspunsuri la întrebări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45E595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1D4A" w:rsidRPr="00100FA9" w14:paraId="6615BEDB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63BD1" w14:textId="77777777" w:rsidR="00A61D4A" w:rsidRDefault="00A61D4A" w:rsidP="0055679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 xml:space="preserve">Conceptul de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distribuţie</w:t>
            </w:r>
            <w:proofErr w:type="spellEnd"/>
          </w:p>
          <w:p w14:paraId="1491B152" w14:textId="77777777" w:rsidR="00A61D4A" w:rsidRPr="00FA43B6" w:rsidRDefault="00A61D4A" w:rsidP="0055679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A43B6">
              <w:rPr>
                <w:rFonts w:ascii="Verdana" w:hAnsi="Verdana"/>
                <w:sz w:val="16"/>
                <w:szCs w:val="16"/>
              </w:rPr>
              <w:tab/>
            </w:r>
          </w:p>
          <w:p w14:paraId="344C5BF3" w14:textId="77777777" w:rsidR="00A61D4A" w:rsidRPr="00100FA9" w:rsidRDefault="00A61D4A" w:rsidP="0055679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A43B6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045DA" w14:textId="77777777" w:rsidR="00A61D4A" w:rsidRPr="00100FA9" w:rsidRDefault="00A61D4A" w:rsidP="00D62616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Expunerea,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conversaţia</w:t>
            </w:r>
            <w:proofErr w:type="spellEnd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34AE77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1D4A" w:rsidRPr="00100FA9" w14:paraId="6E346213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7B72A" w14:textId="77777777" w:rsidR="00A61D4A" w:rsidRPr="00100FA9" w:rsidRDefault="00A61D4A" w:rsidP="0055679D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A43B6">
              <w:rPr>
                <w:rFonts w:ascii="Verdana" w:hAnsi="Verdana"/>
                <w:sz w:val="16"/>
                <w:szCs w:val="16"/>
              </w:rPr>
              <w:t>Instituţionalizarea</w:t>
            </w:r>
            <w:proofErr w:type="spellEnd"/>
            <w:r w:rsidRPr="00FA43B6">
              <w:rPr>
                <w:rFonts w:ascii="Verdana" w:hAnsi="Verdana"/>
                <w:sz w:val="16"/>
                <w:szCs w:val="16"/>
              </w:rPr>
              <w:t xml:space="preserve"> procesului de </w:t>
            </w:r>
            <w:proofErr w:type="spellStart"/>
            <w:r w:rsidRPr="00FA43B6">
              <w:rPr>
                <w:rFonts w:ascii="Verdana" w:hAnsi="Verdana"/>
                <w:sz w:val="16"/>
                <w:szCs w:val="16"/>
              </w:rPr>
              <w:t>distribuţie</w:t>
            </w:r>
            <w:proofErr w:type="spellEnd"/>
            <w:r w:rsidRPr="00FA43B6">
              <w:rPr>
                <w:rFonts w:ascii="Verdana" w:hAnsi="Verdana"/>
                <w:sz w:val="16"/>
                <w:szCs w:val="16"/>
              </w:rPr>
              <w:t xml:space="preserve"> a mărfurilor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ABDC5" w14:textId="77777777" w:rsidR="00A61D4A" w:rsidRPr="00100FA9" w:rsidRDefault="00A61D4A" w:rsidP="00D62616">
            <w:pPr>
              <w:ind w:left="113"/>
              <w:rPr>
                <w:rStyle w:val="tpt1"/>
                <w:rFonts w:ascii="Verdana" w:hAnsi="Verdana"/>
                <w:sz w:val="16"/>
                <w:szCs w:val="16"/>
              </w:rPr>
            </w:pPr>
            <w:r w:rsidRPr="00FA43B6">
              <w:rPr>
                <w:rFonts w:ascii="Verdana" w:hAnsi="Verdana"/>
                <w:sz w:val="16"/>
                <w:szCs w:val="16"/>
              </w:rPr>
              <w:t xml:space="preserve">Expunerea, </w:t>
            </w:r>
            <w:proofErr w:type="spellStart"/>
            <w:r w:rsidRPr="00FA43B6">
              <w:rPr>
                <w:rFonts w:ascii="Verdana" w:hAnsi="Verdana"/>
                <w:sz w:val="16"/>
                <w:szCs w:val="16"/>
              </w:rPr>
              <w:t>conversaţia</w:t>
            </w:r>
            <w:proofErr w:type="spellEnd"/>
            <w:r w:rsidRPr="00FA43B6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FA43B6">
              <w:rPr>
                <w:rFonts w:ascii="Verdana" w:hAnsi="Verdana"/>
                <w:sz w:val="16"/>
                <w:szCs w:val="16"/>
              </w:rPr>
              <w:t>explicaţia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5EFD9F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1D4A" w:rsidRPr="00100FA9" w14:paraId="19F3E4A7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35E46" w14:textId="77777777" w:rsidR="00A61D4A" w:rsidRPr="00100FA9" w:rsidRDefault="00A61D4A" w:rsidP="0055679D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A43B6">
              <w:rPr>
                <w:rFonts w:ascii="Verdana" w:hAnsi="Verdana"/>
                <w:sz w:val="16"/>
                <w:szCs w:val="16"/>
              </w:rPr>
              <w:t>Comerţul</w:t>
            </w:r>
            <w:proofErr w:type="spellEnd"/>
            <w:r w:rsidRPr="00FA43B6">
              <w:rPr>
                <w:rFonts w:ascii="Verdana" w:hAnsi="Verdana"/>
                <w:sz w:val="16"/>
                <w:szCs w:val="16"/>
              </w:rPr>
              <w:t xml:space="preserve"> de gros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48883" w14:textId="77777777" w:rsidR="00A61D4A" w:rsidRPr="00100FA9" w:rsidRDefault="00A61D4A" w:rsidP="00D62616">
            <w:pPr>
              <w:ind w:left="113"/>
              <w:rPr>
                <w:rStyle w:val="tpt1"/>
                <w:rFonts w:ascii="Verdana" w:hAnsi="Verdana"/>
                <w:sz w:val="16"/>
                <w:szCs w:val="16"/>
              </w:rPr>
            </w:pPr>
            <w:r w:rsidRPr="00FA43B6">
              <w:rPr>
                <w:rFonts w:ascii="Verdana" w:hAnsi="Verdana"/>
                <w:sz w:val="16"/>
                <w:szCs w:val="16"/>
              </w:rPr>
              <w:t xml:space="preserve">Prelegere, dezbateri, </w:t>
            </w:r>
            <w:proofErr w:type="spellStart"/>
            <w:r w:rsidRPr="00FA43B6">
              <w:rPr>
                <w:rFonts w:ascii="Verdana" w:hAnsi="Verdana"/>
                <w:sz w:val="16"/>
                <w:szCs w:val="16"/>
              </w:rPr>
              <w:t>explicaţii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D5BE56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1D4A" w:rsidRPr="00100FA9" w14:paraId="626CEB27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7945D" w14:textId="77777777" w:rsidR="00A61D4A" w:rsidRPr="00100FA9" w:rsidRDefault="00A61D4A" w:rsidP="0055679D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A43B6">
              <w:rPr>
                <w:rFonts w:ascii="Verdana" w:hAnsi="Verdana"/>
                <w:sz w:val="16"/>
                <w:szCs w:val="16"/>
              </w:rPr>
              <w:t>Comerţul</w:t>
            </w:r>
            <w:proofErr w:type="spellEnd"/>
            <w:r w:rsidRPr="00FA43B6">
              <w:rPr>
                <w:rFonts w:ascii="Verdana" w:hAnsi="Verdana"/>
                <w:sz w:val="16"/>
                <w:szCs w:val="16"/>
              </w:rPr>
              <w:t xml:space="preserve"> cu amănuntul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38862" w14:textId="77777777" w:rsidR="00A61D4A" w:rsidRPr="00100FA9" w:rsidRDefault="00A61D4A" w:rsidP="00D62616">
            <w:pPr>
              <w:ind w:left="113"/>
              <w:rPr>
                <w:rStyle w:val="tpt1"/>
                <w:rFonts w:ascii="Verdana" w:hAnsi="Verdana"/>
                <w:sz w:val="16"/>
                <w:szCs w:val="16"/>
              </w:rPr>
            </w:pPr>
            <w:r w:rsidRPr="00FA43B6">
              <w:rPr>
                <w:rFonts w:ascii="Verdana" w:hAnsi="Verdana"/>
                <w:sz w:val="16"/>
                <w:szCs w:val="16"/>
              </w:rPr>
              <w:t xml:space="preserve">Expunerea, </w:t>
            </w:r>
            <w:proofErr w:type="spellStart"/>
            <w:r w:rsidRPr="00FA43B6">
              <w:rPr>
                <w:rFonts w:ascii="Verdana" w:hAnsi="Verdana"/>
                <w:sz w:val="16"/>
                <w:szCs w:val="16"/>
              </w:rPr>
              <w:t>conversaţia</w:t>
            </w:r>
            <w:proofErr w:type="spellEnd"/>
            <w:r w:rsidRPr="00FA43B6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FA43B6">
              <w:rPr>
                <w:rFonts w:ascii="Verdana" w:hAnsi="Verdana"/>
                <w:sz w:val="16"/>
                <w:szCs w:val="16"/>
              </w:rPr>
              <w:t>explicaţia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33CDD9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1D4A" w:rsidRPr="00100FA9" w14:paraId="6CD1520E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61189" w14:textId="77777777" w:rsidR="00A61D4A" w:rsidRPr="00100FA9" w:rsidRDefault="00A61D4A" w:rsidP="0055679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A43B6">
              <w:rPr>
                <w:rFonts w:ascii="Verdana" w:hAnsi="Verdana"/>
                <w:sz w:val="16"/>
                <w:szCs w:val="16"/>
              </w:rPr>
              <w:t xml:space="preserve">Managementul </w:t>
            </w:r>
            <w:proofErr w:type="spellStart"/>
            <w:r w:rsidRPr="00FA43B6">
              <w:rPr>
                <w:rFonts w:ascii="Verdana" w:hAnsi="Verdana"/>
                <w:sz w:val="16"/>
                <w:szCs w:val="16"/>
              </w:rPr>
              <w:t>distribuţiei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B6A7E" w14:textId="77777777" w:rsidR="00A61D4A" w:rsidRPr="00100FA9" w:rsidRDefault="00A61D4A" w:rsidP="003F36B1">
            <w:pPr>
              <w:ind w:left="113"/>
              <w:rPr>
                <w:rStyle w:val="tpt1"/>
                <w:rFonts w:ascii="Verdana" w:hAnsi="Verdana"/>
                <w:sz w:val="16"/>
                <w:szCs w:val="16"/>
              </w:rPr>
            </w:pPr>
            <w:r w:rsidRPr="00FA43B6">
              <w:rPr>
                <w:rFonts w:ascii="Verdana" w:hAnsi="Verdana"/>
                <w:sz w:val="16"/>
                <w:szCs w:val="16"/>
              </w:rPr>
              <w:t xml:space="preserve">Prelegere, dezbateri, </w:t>
            </w:r>
            <w:proofErr w:type="spellStart"/>
            <w:r w:rsidRPr="00FA43B6">
              <w:rPr>
                <w:rFonts w:ascii="Verdana" w:hAnsi="Verdana"/>
                <w:sz w:val="16"/>
                <w:szCs w:val="16"/>
              </w:rPr>
              <w:t>explicaţii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1146AD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1D4A" w:rsidRPr="00100FA9" w14:paraId="292FA520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5E2FD" w14:textId="77777777" w:rsidR="00A61D4A" w:rsidRPr="00620002" w:rsidRDefault="00A61D4A" w:rsidP="0055679D">
            <w:pPr>
              <w:rPr>
                <w:rStyle w:val="tpt1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>L</w:t>
            </w: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ogistica mărfurilor ca sistem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. </w:t>
            </w: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Integrarea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funcţiei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logistice în ansamblul decizional al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organizaţiei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1E025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Expunerea,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conversaţia</w:t>
            </w:r>
            <w:proofErr w:type="spellEnd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A0DC49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6ECDF3B4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E96D7" w14:textId="77777777" w:rsidR="00A61D4A" w:rsidRPr="00620002" w:rsidRDefault="00A61D4A" w:rsidP="0055679D">
            <w:p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Relaţia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între logistică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marketing</w:t>
            </w:r>
          </w:p>
          <w:p w14:paraId="2D4D8442" w14:textId="77777777" w:rsidR="00A61D4A" w:rsidRPr="00620002" w:rsidRDefault="00A61D4A" w:rsidP="0055679D">
            <w:pPr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Marketingul – ansamblul de metode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tehnici pentru asigurarea mărfurilor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serviciilor la locul, momentul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sortimentul solicitate de consumator</w:t>
            </w:r>
          </w:p>
          <w:p w14:paraId="11D79CC4" w14:textId="77777777" w:rsidR="00A61D4A" w:rsidRPr="00620002" w:rsidRDefault="00A61D4A" w:rsidP="0055679D">
            <w:pPr>
              <w:jc w:val="both"/>
              <w:rPr>
                <w:rStyle w:val="tpt1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Logistica mărfurilor – transferul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proprietăţii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pe verigile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lanţului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parcurs de produs de la producător până la consumator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5B4F1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E</w:t>
            </w:r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xpunerea,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conversaţia</w:t>
            </w:r>
            <w:proofErr w:type="spellEnd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1B3BB2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539A1AF2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B2AA3" w14:textId="77777777" w:rsidR="00A61D4A" w:rsidRPr="00620002" w:rsidRDefault="00A61D4A" w:rsidP="0055679D">
            <w:p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Serviciile oferite clientelei</w:t>
            </w:r>
          </w:p>
          <w:p w14:paraId="3D6F9EEF" w14:textId="77777777" w:rsidR="00A61D4A" w:rsidRPr="00620002" w:rsidRDefault="00A61D4A" w:rsidP="0055679D">
            <w:pPr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Fabricanţii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– producători de răspunsuri la întrebările puse de consumatori</w:t>
            </w:r>
          </w:p>
          <w:p w14:paraId="7E310A11" w14:textId="77777777" w:rsidR="00A61D4A" w:rsidRPr="00620002" w:rsidRDefault="00A61D4A" w:rsidP="0055679D">
            <w:pPr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Consumatorii în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aşteptarea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nivelului de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satisfacţie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previzionat în legătură cu produsele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serviciile distribuite</w:t>
            </w:r>
          </w:p>
          <w:p w14:paraId="3A5C26D0" w14:textId="77777777" w:rsidR="00A61D4A" w:rsidRPr="00620002" w:rsidRDefault="00A61D4A" w:rsidP="0055679D">
            <w:pPr>
              <w:jc w:val="both"/>
              <w:rPr>
                <w:rStyle w:val="tpt1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Punctele de vânzare – producători de schimburi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9BE1E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E</w:t>
            </w:r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xpunerea,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conversaţia</w:t>
            </w:r>
            <w:proofErr w:type="spellEnd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0F8CD2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4480D2EF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89AC4" w14:textId="77777777" w:rsidR="00A61D4A" w:rsidRPr="00620002" w:rsidRDefault="00A61D4A" w:rsidP="0055679D">
            <w:p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Cumpărarea, transportul, stocarea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depozitarea mărfurilor</w:t>
            </w:r>
          </w:p>
          <w:p w14:paraId="17263DC7" w14:textId="77777777" w:rsidR="00A61D4A" w:rsidRPr="00620002" w:rsidRDefault="00A61D4A" w:rsidP="0055679D">
            <w:pPr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Iniţierea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cumpărării: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selecţia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furnizorilor, valorificarea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experienţei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în domeniul vânzărilor, asigurarea ofertei din punct de vedere cantitativ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calitativ</w:t>
            </w:r>
          </w:p>
          <w:p w14:paraId="311CB656" w14:textId="77777777" w:rsidR="00A61D4A" w:rsidRPr="00620002" w:rsidRDefault="00A61D4A" w:rsidP="0055679D">
            <w:pPr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Funcţia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de transport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de „pompare” a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producţiei</w:t>
            </w:r>
            <w:proofErr w:type="spellEnd"/>
          </w:p>
          <w:p w14:paraId="358BE02D" w14:textId="77777777" w:rsidR="00A61D4A" w:rsidRPr="00620002" w:rsidRDefault="00A61D4A" w:rsidP="0055679D">
            <w:pPr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Funcţia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de asortiment</w:t>
            </w:r>
          </w:p>
          <w:p w14:paraId="5223FD81" w14:textId="77777777" w:rsidR="00A61D4A" w:rsidRPr="00620002" w:rsidRDefault="00A61D4A" w:rsidP="0055679D">
            <w:pPr>
              <w:jc w:val="both"/>
              <w:rPr>
                <w:rStyle w:val="tpt1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Funcţia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de stocaj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131ED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E</w:t>
            </w:r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xpunerea,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conversaţia</w:t>
            </w:r>
            <w:proofErr w:type="spellEnd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A538CD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4A861642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8F916" w14:textId="77777777" w:rsidR="00A61D4A" w:rsidRPr="00620002" w:rsidRDefault="00A61D4A" w:rsidP="0055679D">
            <w:pPr>
              <w:rPr>
                <w:rStyle w:val="tpt1"/>
                <w:rFonts w:ascii="Verdana" w:hAnsi="Verdana"/>
                <w:sz w:val="16"/>
                <w:szCs w:val="16"/>
              </w:rPr>
            </w:pP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Logistica marilor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lanţuri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de magazine</w:t>
            </w:r>
          </w:p>
          <w:p w14:paraId="47E887CD" w14:textId="77777777" w:rsidR="00A61D4A" w:rsidRPr="00620002" w:rsidRDefault="00A61D4A" w:rsidP="0055679D">
            <w:pPr>
              <w:rPr>
                <w:rStyle w:val="tpt1"/>
                <w:rFonts w:ascii="Verdana" w:hAnsi="Verdana"/>
                <w:sz w:val="16"/>
                <w:szCs w:val="16"/>
              </w:rPr>
            </w:pP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Logistica specifică punctelor de vânzare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E8FE6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E</w:t>
            </w:r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xpunerea,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conversaţia</w:t>
            </w:r>
            <w:proofErr w:type="spellEnd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D34EE2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7288ABA3" w14:textId="77777777" w:rsidTr="0055679D">
        <w:trPr>
          <w:tblCellSpacing w:w="0" w:type="dxa"/>
        </w:trPr>
        <w:tc>
          <w:tcPr>
            <w:tcW w:w="344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0B9DF" w14:textId="77777777" w:rsidR="00A61D4A" w:rsidRPr="00620002" w:rsidRDefault="00A61D4A" w:rsidP="0055679D">
            <w:pPr>
              <w:pStyle w:val="Titlu2"/>
              <w:rPr>
                <w:rStyle w:val="tpt1"/>
                <w:rFonts w:ascii="Verdana" w:hAnsi="Verdana"/>
                <w:b w:val="0"/>
                <w:sz w:val="16"/>
                <w:szCs w:val="16"/>
              </w:rPr>
            </w:pPr>
            <w:r w:rsidRPr="00620002">
              <w:rPr>
                <w:rStyle w:val="tpt1"/>
                <w:rFonts w:ascii="Verdana" w:hAnsi="Verdana"/>
                <w:b w:val="0"/>
                <w:sz w:val="16"/>
                <w:szCs w:val="16"/>
              </w:rPr>
              <w:t xml:space="preserve">Logistica </w:t>
            </w:r>
            <w:proofErr w:type="spellStart"/>
            <w:r w:rsidRPr="00620002">
              <w:rPr>
                <w:rStyle w:val="tpt1"/>
                <w:rFonts w:ascii="Verdana" w:hAnsi="Verdana"/>
                <w:b w:val="0"/>
                <w:sz w:val="16"/>
                <w:szCs w:val="16"/>
              </w:rPr>
              <w:t>şi</w:t>
            </w:r>
            <w:proofErr w:type="spellEnd"/>
            <w:r w:rsidRPr="00620002">
              <w:rPr>
                <w:rStyle w:val="tpt1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620002">
              <w:rPr>
                <w:rStyle w:val="tpt1"/>
                <w:rFonts w:ascii="Verdana" w:hAnsi="Verdana"/>
                <w:b w:val="0"/>
                <w:sz w:val="16"/>
                <w:szCs w:val="16"/>
              </w:rPr>
              <w:t>internaţionalizarea</w:t>
            </w:r>
            <w:proofErr w:type="spellEnd"/>
            <w:r w:rsidRPr="00620002">
              <w:rPr>
                <w:rStyle w:val="tpt1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620002">
              <w:rPr>
                <w:rStyle w:val="tpt1"/>
                <w:rFonts w:ascii="Verdana" w:hAnsi="Verdana"/>
                <w:b w:val="0"/>
                <w:sz w:val="16"/>
                <w:szCs w:val="16"/>
              </w:rPr>
              <w:t>pieţei</w:t>
            </w:r>
            <w:proofErr w:type="spellEnd"/>
          </w:p>
          <w:p w14:paraId="3DB755F6" w14:textId="77777777" w:rsidR="00A61D4A" w:rsidRPr="00620002" w:rsidRDefault="00A61D4A" w:rsidP="0055679D">
            <w:pPr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Internaţionalizarea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pieţei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– concept</w:t>
            </w:r>
          </w:p>
          <w:p w14:paraId="3D698FD1" w14:textId="77777777" w:rsidR="00A61D4A" w:rsidRPr="00620002" w:rsidRDefault="00A61D4A" w:rsidP="0055679D">
            <w:pPr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Trade marketing – strategie posibilă ca răspuns în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faţa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creşterii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puterii marii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distribuţii</w:t>
            </w:r>
            <w:proofErr w:type="spellEnd"/>
          </w:p>
          <w:p w14:paraId="15BF096A" w14:textId="77777777" w:rsidR="00A61D4A" w:rsidRPr="00620002" w:rsidRDefault="00A61D4A" w:rsidP="0055679D">
            <w:pPr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- </w:t>
            </w:r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Producătorii de mărci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naţionale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în căutarea de mijloace de apărare împotriva presiunii crescânde ale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lanţurilor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multinaţionale</w:t>
            </w:r>
            <w:proofErr w:type="spellEnd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620002">
              <w:rPr>
                <w:rStyle w:val="tpt1"/>
                <w:rFonts w:ascii="Verdana" w:hAnsi="Verdana"/>
                <w:sz w:val="16"/>
                <w:szCs w:val="16"/>
              </w:rPr>
              <w:t>distribuţie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8DBBB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Expunerea,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conversaţia</w:t>
            </w:r>
            <w:proofErr w:type="spellEnd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100FA9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7285EE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1D4A" w:rsidRPr="00100FA9" w14:paraId="12E9D986" w14:textId="77777777" w:rsidTr="0091205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14:paraId="002D848E" w14:textId="77777777" w:rsidR="00A61D4A" w:rsidRPr="00100FA9" w:rsidRDefault="00A61D4A" w:rsidP="00100FA9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b/>
                <w:color w:val="000000"/>
                <w:sz w:val="16"/>
                <w:szCs w:val="16"/>
              </w:rPr>
              <w:t>Bibliografie</w:t>
            </w:r>
          </w:p>
          <w:p w14:paraId="6D42E445" w14:textId="77777777" w:rsidR="00A61D4A" w:rsidRPr="00EE2273" w:rsidRDefault="00A61D4A" w:rsidP="00D7288B">
            <w:pPr>
              <w:numPr>
                <w:ilvl w:val="0"/>
                <w:numId w:val="17"/>
              </w:numPr>
              <w:ind w:left="537" w:hanging="425"/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Aldin, N.,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Stahre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F. – „Electronic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commerce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marketing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channels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logistics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platforms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– a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wholesaler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perspective” –  European Journal of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Operational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Research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Elsevier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Science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B.V., 2003, Volume 144,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Issue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2</w:t>
            </w:r>
          </w:p>
          <w:p w14:paraId="3A3C1D1C" w14:textId="77777777" w:rsidR="00A61D4A" w:rsidRPr="00EE2273" w:rsidRDefault="00A61D4A" w:rsidP="00D7288B">
            <w:pPr>
              <w:numPr>
                <w:ilvl w:val="0"/>
                <w:numId w:val="17"/>
              </w:numPr>
              <w:ind w:left="537" w:hanging="425"/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Bălan, C. –  „Logistica – parte integrantă a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lanţului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de aprovizionare-livrare” –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Ediţia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a III-a revăzută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adăugită,</w:t>
            </w:r>
            <w:r w:rsidR="00B12569">
              <w:rPr>
                <w:rStyle w:val="tpt1"/>
                <w:rFonts w:ascii="Verdana" w:hAnsi="Verdana"/>
                <w:sz w:val="16"/>
                <w:szCs w:val="16"/>
              </w:rPr>
              <w:t xml:space="preserve"> Editura Uranus, </w:t>
            </w:r>
            <w:proofErr w:type="spellStart"/>
            <w:r w:rsidR="00B12569">
              <w:rPr>
                <w:rStyle w:val="tpt1"/>
                <w:rFonts w:ascii="Verdana" w:hAnsi="Verdana"/>
                <w:sz w:val="16"/>
                <w:szCs w:val="16"/>
              </w:rPr>
              <w:t>Bucureşti</w:t>
            </w:r>
            <w:proofErr w:type="spellEnd"/>
            <w:r w:rsidR="00B12569">
              <w:rPr>
                <w:rStyle w:val="tpt1"/>
                <w:rFonts w:ascii="Verdana" w:hAnsi="Verdana"/>
                <w:sz w:val="16"/>
                <w:szCs w:val="16"/>
              </w:rPr>
              <w:t>, 2007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</w:p>
          <w:p w14:paraId="2F358E92" w14:textId="77777777" w:rsidR="00A61D4A" w:rsidRPr="00EE2273" w:rsidRDefault="00A61D4A" w:rsidP="00D7288B">
            <w:pPr>
              <w:numPr>
                <w:ilvl w:val="0"/>
                <w:numId w:val="17"/>
              </w:numPr>
              <w:ind w:left="537" w:hanging="425"/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Cohen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Sh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.,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Roussel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J. – „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Avantage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Supply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Chain” –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Éditions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d’Organisation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2005</w:t>
            </w:r>
          </w:p>
          <w:p w14:paraId="34AB30E2" w14:textId="77777777" w:rsidR="00A61D4A" w:rsidRPr="00EE2273" w:rsidRDefault="00A61D4A" w:rsidP="00D7288B">
            <w:pPr>
              <w:numPr>
                <w:ilvl w:val="0"/>
                <w:numId w:val="17"/>
              </w:numPr>
              <w:ind w:left="537" w:hanging="425"/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David, A., 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Saïd-Kabèche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D., </w:t>
            </w:r>
            <w:r w:rsidR="00B12569">
              <w:rPr>
                <w:rStyle w:val="tpt1"/>
                <w:rFonts w:ascii="Verdana" w:hAnsi="Verdana"/>
                <w:sz w:val="16"/>
                <w:szCs w:val="16"/>
              </w:rPr>
              <w:t>„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L’impact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des TIC.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Logistique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transport,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relation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de service,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organization</w:t>
            </w:r>
            <w:proofErr w:type="spellEnd"/>
            <w:r w:rsidR="00B12569">
              <w:rPr>
                <w:rStyle w:val="tpt1"/>
                <w:rFonts w:ascii="Verdana" w:hAnsi="Verdana"/>
                <w:sz w:val="16"/>
                <w:szCs w:val="16"/>
              </w:rPr>
              <w:t>”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La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Documentation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française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Paris 2006</w:t>
            </w:r>
          </w:p>
          <w:p w14:paraId="267F30A2" w14:textId="77777777" w:rsidR="00A61D4A" w:rsidRDefault="00A61D4A" w:rsidP="00D7288B">
            <w:pPr>
              <w:numPr>
                <w:ilvl w:val="0"/>
                <w:numId w:val="17"/>
              </w:numPr>
              <w:ind w:left="537" w:hanging="425"/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Dornier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.-P.,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Fender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M., </w:t>
            </w:r>
            <w:r w:rsidR="00B12569">
              <w:rPr>
                <w:rStyle w:val="tpt1"/>
                <w:rFonts w:ascii="Verdana" w:hAnsi="Verdana"/>
                <w:sz w:val="16"/>
                <w:szCs w:val="16"/>
              </w:rPr>
              <w:t>„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La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logistique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globale et le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Supply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Chain Management.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Enjeux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principes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exemples</w:t>
            </w:r>
            <w:proofErr w:type="spellEnd"/>
            <w:r w:rsidR="00B12569">
              <w:rPr>
                <w:rStyle w:val="tpt1"/>
                <w:rFonts w:ascii="Verdana" w:hAnsi="Verdana"/>
                <w:sz w:val="16"/>
                <w:szCs w:val="16"/>
              </w:rPr>
              <w:t>”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2e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édition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Eyrolles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2007</w:t>
            </w:r>
          </w:p>
          <w:p w14:paraId="78798B38" w14:textId="77777777" w:rsidR="00A61D4A" w:rsidRDefault="00A61D4A" w:rsidP="00D7288B">
            <w:pPr>
              <w:pStyle w:val="Listparagraf"/>
              <w:numPr>
                <w:ilvl w:val="0"/>
                <w:numId w:val="17"/>
              </w:numPr>
              <w:ind w:left="537" w:hanging="425"/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Gattorna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, J. (coordonator), Managementul logisticii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distribuţiei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, Editura Teora,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Bucureşti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, 1999 </w:t>
            </w:r>
          </w:p>
          <w:p w14:paraId="69DED169" w14:textId="77777777" w:rsidR="00A450B9" w:rsidRPr="00D7288B" w:rsidRDefault="00D7288B" w:rsidP="00D7288B">
            <w:pPr>
              <w:pStyle w:val="Listparagraf"/>
              <w:numPr>
                <w:ilvl w:val="0"/>
                <w:numId w:val="17"/>
              </w:numPr>
              <w:ind w:left="537" w:hanging="425"/>
              <w:rPr>
                <w:rStyle w:val="tpt1"/>
                <w:rFonts w:ascii="Verdana" w:hAnsi="Verdana"/>
                <w:sz w:val="16"/>
                <w:szCs w:val="16"/>
              </w:rPr>
            </w:pPr>
            <w:r w:rsidRPr="00D7288B">
              <w:rPr>
                <w:rStyle w:val="tpt1"/>
                <w:rFonts w:ascii="Verdana" w:hAnsi="Verdana"/>
                <w:sz w:val="16"/>
                <w:szCs w:val="16"/>
              </w:rPr>
              <w:t>Gh</w:t>
            </w:r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>erasim</w:t>
            </w:r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, </w:t>
            </w:r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A., Gherasim, D., „The </w:t>
            </w:r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Role of Distribution in </w:t>
            </w:r>
            <w:proofErr w:type="spellStart"/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>the</w:t>
            </w:r>
            <w:proofErr w:type="spellEnd"/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 Marketing </w:t>
            </w:r>
            <w:proofErr w:type="spellStart"/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>Mix</w:t>
            </w:r>
            <w:proofErr w:type="spellEnd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”, </w:t>
            </w:r>
            <w:proofErr w:type="spellStart"/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>Economy</w:t>
            </w:r>
            <w:proofErr w:type="spellEnd"/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>Transdisciplinarity</w:t>
            </w:r>
            <w:proofErr w:type="spellEnd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lastRenderedPageBreak/>
              <w:t>Cognition</w:t>
            </w:r>
            <w:proofErr w:type="spellEnd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, </w:t>
            </w:r>
            <w:hyperlink r:id="rId9" w:history="1">
              <w:r w:rsidRPr="00D7288B">
                <w:rPr>
                  <w:rStyle w:val="Hyperlink"/>
                  <w:rFonts w:ascii="Verdana" w:hAnsi="Verdana"/>
                  <w:bCs/>
                  <w:iCs/>
                  <w:sz w:val="16"/>
                  <w:szCs w:val="16"/>
                </w:rPr>
                <w:t>www.ugb.ro/etc</w:t>
              </w:r>
            </w:hyperlink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, </w:t>
            </w:r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>Vol. 19,</w:t>
            </w:r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>Issue</w:t>
            </w:r>
            <w:proofErr w:type="spellEnd"/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 1/2016</w:t>
            </w:r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>, pp.</w:t>
            </w:r>
            <w:r w:rsidR="00A450B9" w:rsidRPr="00D7288B">
              <w:rPr>
                <w:rFonts w:ascii="Verdana" w:hAnsi="Verdana"/>
                <w:bCs/>
                <w:iCs/>
                <w:sz w:val="16"/>
                <w:szCs w:val="16"/>
              </w:rPr>
              <w:t>78-82</w:t>
            </w:r>
          </w:p>
          <w:p w14:paraId="2414A2E8" w14:textId="77777777" w:rsidR="00A61D4A" w:rsidRDefault="00A61D4A" w:rsidP="00D7288B">
            <w:pPr>
              <w:numPr>
                <w:ilvl w:val="0"/>
                <w:numId w:val="17"/>
              </w:numPr>
              <w:ind w:left="537" w:hanging="425"/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Popa, V. 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>„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Managementul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lanţului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de 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distribuţie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r w:rsidR="00475B79"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/aprovizionare 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pentru un răspuns eficient consumatorului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>”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Valahia University Press</w:t>
            </w:r>
            <w:r w:rsidR="00475B79">
              <w:rPr>
                <w:rStyle w:val="tpt1"/>
                <w:rFonts w:ascii="Verdana" w:hAnsi="Verdana"/>
                <w:sz w:val="16"/>
                <w:szCs w:val="16"/>
              </w:rPr>
              <w:t xml:space="preserve"> și Editura </w:t>
            </w:r>
            <w:proofErr w:type="spellStart"/>
            <w:r w:rsidR="00475B79">
              <w:rPr>
                <w:rStyle w:val="tpt1"/>
                <w:rFonts w:ascii="Verdana" w:hAnsi="Verdana"/>
                <w:sz w:val="16"/>
                <w:szCs w:val="16"/>
              </w:rPr>
              <w:t>Zven</w:t>
            </w:r>
            <w:proofErr w:type="spellEnd"/>
            <w:r w:rsidR="00475B79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475B79">
              <w:rPr>
                <w:rStyle w:val="tpt1"/>
                <w:rFonts w:ascii="Verdana" w:hAnsi="Verdana"/>
                <w:sz w:val="16"/>
                <w:szCs w:val="16"/>
              </w:rPr>
              <w:t>Târgovişte</w:t>
            </w:r>
            <w:proofErr w:type="spellEnd"/>
            <w:r w:rsidR="00475B79">
              <w:rPr>
                <w:rStyle w:val="tpt1"/>
                <w:rFonts w:ascii="Verdana" w:hAnsi="Verdana"/>
                <w:sz w:val="16"/>
                <w:szCs w:val="16"/>
              </w:rPr>
              <w:t>, 2017</w:t>
            </w:r>
          </w:p>
          <w:p w14:paraId="46BA5820" w14:textId="77777777" w:rsidR="00D7288B" w:rsidRPr="00EE2273" w:rsidRDefault="00D7288B" w:rsidP="00D7288B">
            <w:pPr>
              <w:numPr>
                <w:ilvl w:val="0"/>
                <w:numId w:val="17"/>
              </w:numPr>
              <w:ind w:left="537" w:hanging="425"/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Purcărea Th., „Managementul logisticii și distribuției”, </w:t>
            </w:r>
            <w:hyperlink r:id="rId10" w:history="1">
              <w:r w:rsidRPr="00E67200">
                <w:rPr>
                  <w:rStyle w:val="Hyperlink"/>
                  <w:rFonts w:ascii="Verdana" w:hAnsi="Verdana"/>
                  <w:sz w:val="16"/>
                  <w:szCs w:val="16"/>
                </w:rPr>
                <w:t>https://documente.net/document/t-p-managementul-logisticii-si-distributiei1.html</w:t>
              </w:r>
            </w:hyperlink>
            <w:r>
              <w:rPr>
                <w:rStyle w:val="tpt1"/>
                <w:rFonts w:ascii="Verdana" w:hAnsi="Verdana"/>
                <w:sz w:val="16"/>
                <w:szCs w:val="16"/>
              </w:rPr>
              <w:t>, postat 2015</w:t>
            </w:r>
          </w:p>
          <w:p w14:paraId="75D3A627" w14:textId="77777777" w:rsidR="00A61D4A" w:rsidRPr="00EE2273" w:rsidRDefault="00A61D4A" w:rsidP="00D7288B">
            <w:pPr>
              <w:numPr>
                <w:ilvl w:val="0"/>
                <w:numId w:val="17"/>
              </w:numPr>
              <w:ind w:left="537" w:hanging="425"/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Ristea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A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>.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-L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>.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Tudose C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 xml:space="preserve">., 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Ioan-Franc V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 xml:space="preserve">. 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– „Tehnologie comercială”, Ed. Expert,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Bucureşti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1999</w:t>
            </w:r>
          </w:p>
          <w:p w14:paraId="539A20E6" w14:textId="77777777" w:rsidR="00A61D4A" w:rsidRDefault="00A61D4A" w:rsidP="00D7288B">
            <w:pPr>
              <w:numPr>
                <w:ilvl w:val="0"/>
                <w:numId w:val="17"/>
              </w:numPr>
              <w:ind w:left="537" w:hanging="425"/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Ristea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A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>.-L.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Ioan-Franc V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>.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Purcărea Th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 xml:space="preserve">. 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– „Economia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distribuţiei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. Marketing, management, dezvoltare,  Editura Expert,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Bucureşti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2005</w:t>
            </w:r>
          </w:p>
          <w:p w14:paraId="5AED05C6" w14:textId="77777777" w:rsidR="00A61D4A" w:rsidRPr="00ED2CC1" w:rsidRDefault="00A61D4A" w:rsidP="00D7288B">
            <w:pPr>
              <w:pStyle w:val="Listparagraf"/>
              <w:numPr>
                <w:ilvl w:val="0"/>
                <w:numId w:val="17"/>
              </w:numPr>
              <w:ind w:left="537" w:hanging="425"/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Rushton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, A.,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Croucher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., Baker, P., 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>„</w:t>
            </w:r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The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handbook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logistics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distribution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management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>”</w:t>
            </w:r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, 6th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Edition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, The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Chartered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Institute of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Logistics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Transport (UK), Kogan Page, London</w:t>
            </w:r>
            <w:r w:rsidR="00D7288B">
              <w:rPr>
                <w:rStyle w:val="tpt1"/>
                <w:rFonts w:ascii="Verdana" w:hAnsi="Verdana"/>
                <w:sz w:val="16"/>
                <w:szCs w:val="16"/>
              </w:rPr>
              <w:t>,</w:t>
            </w:r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2017</w:t>
            </w:r>
          </w:p>
          <w:p w14:paraId="52035E30" w14:textId="77777777" w:rsidR="00A61D4A" w:rsidRDefault="00A61D4A" w:rsidP="00D7288B">
            <w:pPr>
              <w:numPr>
                <w:ilvl w:val="0"/>
                <w:numId w:val="17"/>
              </w:numPr>
              <w:ind w:left="537" w:hanging="425"/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Samii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K. Alexandre – „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Stratégie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logistique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Supply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Chain Management” – 3e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édition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Dunod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Paris, 2004</w:t>
            </w:r>
          </w:p>
          <w:p w14:paraId="6641286F" w14:textId="77777777" w:rsidR="00722B20" w:rsidRDefault="00A450B9" w:rsidP="00D7288B">
            <w:pPr>
              <w:numPr>
                <w:ilvl w:val="0"/>
                <w:numId w:val="17"/>
              </w:numPr>
              <w:ind w:left="537" w:hanging="425"/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>***</w:t>
            </w:r>
            <w:r w:rsidR="00722B20">
              <w:rPr>
                <w:rStyle w:val="tpt1"/>
                <w:rFonts w:ascii="Verdana" w:hAnsi="Verdana"/>
                <w:sz w:val="16"/>
                <w:szCs w:val="16"/>
              </w:rPr>
              <w:t>http://ecr-all.org</w:t>
            </w:r>
          </w:p>
          <w:p w14:paraId="6CB911B9" w14:textId="77777777" w:rsidR="00A61D4A" w:rsidRPr="00396B55" w:rsidRDefault="00A450B9" w:rsidP="00100FA9">
            <w:pPr>
              <w:numPr>
                <w:ilvl w:val="0"/>
                <w:numId w:val="17"/>
              </w:numPr>
              <w:ind w:left="537" w:hanging="425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***www.amfiteatrueconomic.ro, Nr. 24, iunie 2008 – </w:t>
            </w:r>
            <w:r w:rsidRPr="00D7288B">
              <w:rPr>
                <w:rStyle w:val="tpt1"/>
                <w:rFonts w:ascii="Verdana" w:hAnsi="Verdana"/>
                <w:i/>
                <w:sz w:val="16"/>
                <w:szCs w:val="16"/>
              </w:rPr>
              <w:t xml:space="preserve">Logistica mărfurilor / </w:t>
            </w:r>
            <w:r w:rsidRPr="00D7288B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D7288B">
              <w:rPr>
                <w:rFonts w:ascii="Verdana" w:hAnsi="Verdana"/>
                <w:bCs/>
                <w:i/>
                <w:iCs/>
                <w:sz w:val="16"/>
                <w:szCs w:val="16"/>
              </w:rPr>
              <w:t>logistics</w:t>
            </w:r>
            <w:proofErr w:type="spellEnd"/>
            <w:r w:rsidRPr="00D7288B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D7288B">
              <w:rPr>
                <w:rFonts w:ascii="Verdana" w:hAnsi="Verdana"/>
                <w:bCs/>
                <w:i/>
                <w:iCs/>
                <w:sz w:val="16"/>
                <w:szCs w:val="16"/>
              </w:rPr>
              <w:t>merchandise</w:t>
            </w:r>
            <w:proofErr w:type="spellEnd"/>
          </w:p>
        </w:tc>
      </w:tr>
      <w:tr w:rsidR="00A61D4A" w:rsidRPr="00100FA9" w14:paraId="3CA0B4FE" w14:textId="77777777" w:rsidTr="0091205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14:paraId="304AB223" w14:textId="77777777" w:rsidR="00A61D4A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61D4A" w:rsidRPr="00100FA9" w14:paraId="06E200D8" w14:textId="77777777" w:rsidTr="00EE2273">
        <w:trPr>
          <w:tblCellSpacing w:w="0" w:type="dxa"/>
        </w:trPr>
        <w:tc>
          <w:tcPr>
            <w:tcW w:w="33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C4AAA" w14:textId="77777777" w:rsidR="00A61D4A" w:rsidRPr="0091205E" w:rsidRDefault="00A61D4A" w:rsidP="00100FA9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1205E">
              <w:rPr>
                <w:rFonts w:ascii="Verdana" w:hAnsi="Verdana"/>
                <w:b/>
                <w:color w:val="000000"/>
                <w:sz w:val="16"/>
                <w:szCs w:val="16"/>
              </w:rPr>
              <w:t>8.2 Seminar/laborator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94629" w14:textId="77777777" w:rsidR="00A61D4A" w:rsidRPr="0091205E" w:rsidRDefault="00A61D4A" w:rsidP="00100FA9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1205E">
              <w:rPr>
                <w:rFonts w:ascii="Verdana" w:hAnsi="Verdana"/>
                <w:b/>
                <w:color w:val="000000"/>
                <w:sz w:val="16"/>
                <w:szCs w:val="16"/>
              </w:rPr>
              <w:t>Metode de predare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6543AC" w14:textId="77777777" w:rsidR="00A61D4A" w:rsidRPr="0091205E" w:rsidRDefault="00A61D4A" w:rsidP="00100FA9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91205E">
              <w:rPr>
                <w:rFonts w:ascii="Verdana" w:hAnsi="Verdana"/>
                <w:b/>
                <w:color w:val="000000"/>
                <w:sz w:val="16"/>
                <w:szCs w:val="16"/>
              </w:rPr>
              <w:t>Observaţii</w:t>
            </w:r>
            <w:proofErr w:type="spellEnd"/>
          </w:p>
        </w:tc>
      </w:tr>
      <w:tr w:rsidR="00A61D4A" w:rsidRPr="00100FA9" w14:paraId="4EFC7665" w14:textId="77777777" w:rsidTr="00EE2273">
        <w:trPr>
          <w:tblCellSpacing w:w="0" w:type="dxa"/>
        </w:trPr>
        <w:tc>
          <w:tcPr>
            <w:tcW w:w="33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70C67" w14:textId="77777777" w:rsidR="00A61D4A" w:rsidRPr="00100FA9" w:rsidRDefault="00A61D4A" w:rsidP="00BF574C">
            <w:pPr>
              <w:rPr>
                <w:rFonts w:ascii="Verdana" w:hAnsi="Verdana"/>
                <w:sz w:val="16"/>
                <w:szCs w:val="16"/>
              </w:rPr>
            </w:pPr>
            <w:r w:rsidRPr="003B3BBE">
              <w:rPr>
                <w:rFonts w:ascii="Verdana" w:hAnsi="Verdana"/>
                <w:sz w:val="16"/>
                <w:szCs w:val="16"/>
              </w:rPr>
              <w:t>Prezentarea modalității de lucru și a sistemului de evaluare la seminar pentru această disciplină. Prezentarea cerințelor minimale de activitate și p</w:t>
            </w:r>
            <w:r w:rsidR="00BF574C">
              <w:rPr>
                <w:rFonts w:ascii="Verdana" w:hAnsi="Verdana"/>
                <w:sz w:val="16"/>
                <w:szCs w:val="16"/>
              </w:rPr>
              <w:t xml:space="preserve">articipare </w:t>
            </w:r>
            <w:r w:rsidRPr="003B3BBE">
              <w:rPr>
                <w:rFonts w:ascii="Verdana" w:hAnsi="Verdana"/>
                <w:sz w:val="16"/>
                <w:szCs w:val="16"/>
              </w:rPr>
              <w:t>la seminar. Pre</w:t>
            </w:r>
            <w:r w:rsidR="00913777">
              <w:rPr>
                <w:rFonts w:ascii="Verdana" w:hAnsi="Verdana"/>
                <w:sz w:val="16"/>
                <w:szCs w:val="16"/>
              </w:rPr>
              <w:t>zentarea cerințelor proiectului</w:t>
            </w:r>
            <w:r w:rsidR="00BF574C">
              <w:rPr>
                <w:rFonts w:ascii="Verdana" w:hAnsi="Verdana"/>
                <w:sz w:val="16"/>
                <w:szCs w:val="16"/>
              </w:rPr>
              <w:t xml:space="preserve"> și </w:t>
            </w:r>
            <w:r w:rsidRPr="003B3BBE">
              <w:rPr>
                <w:rFonts w:ascii="Verdana" w:hAnsi="Verdana"/>
                <w:sz w:val="16"/>
                <w:szCs w:val="16"/>
              </w:rPr>
              <w:t xml:space="preserve">a tematicii 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38C27" w14:textId="77777777" w:rsidR="00A61D4A" w:rsidRPr="00100FA9" w:rsidRDefault="00A61D4A" w:rsidP="00D626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Prezentare urmată de dialog cu studenții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14B1F9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61D4A" w:rsidRPr="00100FA9" w14:paraId="10672F52" w14:textId="77777777" w:rsidTr="00EE2273">
        <w:trPr>
          <w:tblCellSpacing w:w="0" w:type="dxa"/>
        </w:trPr>
        <w:tc>
          <w:tcPr>
            <w:tcW w:w="33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6F1D5" w14:textId="77777777" w:rsidR="00A61D4A" w:rsidRPr="00620002" w:rsidRDefault="00A61D4A" w:rsidP="009D55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0002">
              <w:rPr>
                <w:rFonts w:ascii="Verdana" w:hAnsi="Verdana"/>
                <w:sz w:val="16"/>
                <w:szCs w:val="16"/>
              </w:rPr>
              <w:t xml:space="preserve">Analiza structurii unei </w:t>
            </w: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reţele</w:t>
            </w:r>
            <w:proofErr w:type="spellEnd"/>
            <w:r w:rsidRPr="00620002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distribuţie</w:t>
            </w:r>
            <w:proofErr w:type="spellEnd"/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85CDC" w14:textId="77777777" w:rsidR="00A61D4A" w:rsidRPr="00620002" w:rsidRDefault="00A61D4A" w:rsidP="009D5518">
            <w:pPr>
              <w:rPr>
                <w:rFonts w:ascii="Verdana" w:hAnsi="Verdana"/>
                <w:sz w:val="16"/>
                <w:szCs w:val="16"/>
              </w:rPr>
            </w:pPr>
            <w:r w:rsidRPr="00620002">
              <w:rPr>
                <w:rFonts w:ascii="Verdana" w:hAnsi="Verdana"/>
                <w:sz w:val="16"/>
                <w:szCs w:val="16"/>
              </w:rPr>
              <w:t>Studiu de caz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5F2DA6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288B25A6" w14:textId="77777777" w:rsidTr="00EE2273">
        <w:trPr>
          <w:tblCellSpacing w:w="0" w:type="dxa"/>
        </w:trPr>
        <w:tc>
          <w:tcPr>
            <w:tcW w:w="33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F137C" w14:textId="77777777" w:rsidR="00A61D4A" w:rsidRPr="00620002" w:rsidRDefault="00A61D4A" w:rsidP="009D55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0002">
              <w:rPr>
                <w:rFonts w:ascii="Verdana" w:hAnsi="Verdana"/>
                <w:sz w:val="16"/>
                <w:szCs w:val="16"/>
              </w:rPr>
              <w:t>Gestiunea logisticii integrate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B6CD0" w14:textId="77777777" w:rsidR="00A61D4A" w:rsidRPr="00620002" w:rsidRDefault="00A61D4A" w:rsidP="009D5518">
            <w:pPr>
              <w:rPr>
                <w:rFonts w:ascii="Verdana" w:hAnsi="Verdana"/>
                <w:sz w:val="16"/>
                <w:szCs w:val="16"/>
              </w:rPr>
            </w:pPr>
            <w:r w:rsidRPr="00AC3759">
              <w:rPr>
                <w:rFonts w:ascii="Verdana" w:hAnsi="Verdana"/>
                <w:sz w:val="16"/>
                <w:szCs w:val="16"/>
              </w:rPr>
              <w:t xml:space="preserve">Dezbateri </w:t>
            </w:r>
            <w:proofErr w:type="spellStart"/>
            <w:r w:rsidRPr="00AC375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AC3759">
              <w:rPr>
                <w:rFonts w:ascii="Verdana" w:hAnsi="Verdana"/>
                <w:sz w:val="16"/>
                <w:szCs w:val="16"/>
              </w:rPr>
              <w:t xml:space="preserve"> exemple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BA4F91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22566A8D" w14:textId="77777777" w:rsidTr="00EE2273">
        <w:trPr>
          <w:tblCellSpacing w:w="0" w:type="dxa"/>
        </w:trPr>
        <w:tc>
          <w:tcPr>
            <w:tcW w:w="33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01F14" w14:textId="77777777" w:rsidR="00A61D4A" w:rsidRPr="00620002" w:rsidRDefault="00A61D4A" w:rsidP="009D55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0002">
              <w:rPr>
                <w:rFonts w:ascii="Verdana" w:hAnsi="Verdana"/>
                <w:sz w:val="16"/>
                <w:szCs w:val="16"/>
              </w:rPr>
              <w:t xml:space="preserve">Legătura logisticii cu sistemele macro </w:t>
            </w: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620002">
              <w:rPr>
                <w:rFonts w:ascii="Verdana" w:hAnsi="Verdana"/>
                <w:sz w:val="16"/>
                <w:szCs w:val="16"/>
              </w:rPr>
              <w:t xml:space="preserve"> micro economice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530EF" w14:textId="77777777" w:rsidR="00A61D4A" w:rsidRPr="00620002" w:rsidRDefault="00A61D4A" w:rsidP="009D5518">
            <w:pPr>
              <w:rPr>
                <w:rFonts w:ascii="Verdana" w:hAnsi="Verdana"/>
                <w:sz w:val="16"/>
                <w:szCs w:val="16"/>
              </w:rPr>
            </w:pPr>
            <w:r w:rsidRPr="00AC3759">
              <w:rPr>
                <w:rFonts w:ascii="Verdana" w:hAnsi="Verdana"/>
                <w:sz w:val="16"/>
                <w:szCs w:val="16"/>
              </w:rPr>
              <w:t xml:space="preserve">Dezbateri </w:t>
            </w:r>
            <w:proofErr w:type="spellStart"/>
            <w:r w:rsidRPr="00AC375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AC3759">
              <w:rPr>
                <w:rFonts w:ascii="Verdana" w:hAnsi="Verdana"/>
                <w:sz w:val="16"/>
                <w:szCs w:val="16"/>
              </w:rPr>
              <w:t xml:space="preserve"> exemple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D3259A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0F3EA4BB" w14:textId="77777777" w:rsidTr="00EE2273">
        <w:trPr>
          <w:tblCellSpacing w:w="0" w:type="dxa"/>
        </w:trPr>
        <w:tc>
          <w:tcPr>
            <w:tcW w:w="33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26263" w14:textId="77777777" w:rsidR="00A61D4A" w:rsidRPr="00620002" w:rsidRDefault="00A61D4A" w:rsidP="009D55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0002">
              <w:rPr>
                <w:rFonts w:ascii="Verdana" w:hAnsi="Verdana"/>
                <w:sz w:val="16"/>
                <w:szCs w:val="16"/>
              </w:rPr>
              <w:t xml:space="preserve">Interpretarea </w:t>
            </w: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corelaţiilor</w:t>
            </w:r>
            <w:proofErr w:type="spellEnd"/>
            <w:r w:rsidRPr="00620002">
              <w:rPr>
                <w:rFonts w:ascii="Verdana" w:hAnsi="Verdana"/>
                <w:sz w:val="16"/>
                <w:szCs w:val="16"/>
              </w:rPr>
              <w:t xml:space="preserve"> între </w:t>
            </w:r>
            <w:r>
              <w:rPr>
                <w:rFonts w:ascii="Verdana" w:hAnsi="Verdana"/>
                <w:sz w:val="16"/>
                <w:szCs w:val="16"/>
              </w:rPr>
              <w:t xml:space="preserve">distribuție, </w:t>
            </w:r>
            <w:r w:rsidRPr="00620002">
              <w:rPr>
                <w:rFonts w:ascii="Verdana" w:hAnsi="Verdana"/>
                <w:sz w:val="16"/>
                <w:szCs w:val="16"/>
              </w:rPr>
              <w:t xml:space="preserve">logistică </w:t>
            </w: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6200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mixul</w:t>
            </w:r>
            <w:proofErr w:type="spellEnd"/>
            <w:r w:rsidRPr="00620002">
              <w:rPr>
                <w:rFonts w:ascii="Verdana" w:hAnsi="Verdana"/>
                <w:sz w:val="16"/>
                <w:szCs w:val="16"/>
              </w:rPr>
              <w:t xml:space="preserve"> de marketing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54E86" w14:textId="77777777" w:rsidR="00A61D4A" w:rsidRPr="00620002" w:rsidRDefault="00A61D4A" w:rsidP="009D5518">
            <w:pPr>
              <w:rPr>
                <w:rFonts w:ascii="Verdana" w:hAnsi="Verdana"/>
                <w:sz w:val="16"/>
                <w:szCs w:val="16"/>
              </w:rPr>
            </w:pPr>
            <w:r w:rsidRPr="00620002">
              <w:rPr>
                <w:rFonts w:ascii="Verdana" w:hAnsi="Verdana"/>
                <w:sz w:val="16"/>
                <w:szCs w:val="16"/>
              </w:rPr>
              <w:t>Dezbatere</w:t>
            </w:r>
            <w:r>
              <w:rPr>
                <w:rFonts w:ascii="Verdana" w:hAnsi="Verdana"/>
                <w:sz w:val="16"/>
                <w:szCs w:val="16"/>
              </w:rPr>
              <w:t>, test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624D5D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2235A6D6" w14:textId="77777777" w:rsidTr="00EE2273">
        <w:trPr>
          <w:tblCellSpacing w:w="0" w:type="dxa"/>
        </w:trPr>
        <w:tc>
          <w:tcPr>
            <w:tcW w:w="33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25965" w14:textId="77777777" w:rsidR="00A61D4A" w:rsidRPr="00620002" w:rsidRDefault="00A61D4A" w:rsidP="009D5518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Mixul</w:t>
            </w:r>
            <w:proofErr w:type="spellEnd"/>
            <w:r w:rsidRPr="00620002">
              <w:rPr>
                <w:rFonts w:ascii="Verdana" w:hAnsi="Verdana"/>
                <w:sz w:val="16"/>
                <w:szCs w:val="16"/>
              </w:rPr>
              <w:t xml:space="preserve"> logistic în domeniul ....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C7220" w14:textId="77777777" w:rsidR="00A61D4A" w:rsidRPr="00620002" w:rsidRDefault="00A61D4A" w:rsidP="009D551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Aplicaţii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6307F8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20FAE7C1" w14:textId="77777777" w:rsidTr="00367584">
        <w:trPr>
          <w:tblCellSpacing w:w="0" w:type="dxa"/>
        </w:trPr>
        <w:tc>
          <w:tcPr>
            <w:tcW w:w="33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E2F63" w14:textId="77777777" w:rsidR="00A61D4A" w:rsidRPr="00100FA9" w:rsidRDefault="00A61D4A" w:rsidP="00AC375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B3BBE">
              <w:rPr>
                <w:rFonts w:ascii="Verdana" w:hAnsi="Verdana"/>
                <w:sz w:val="16"/>
                <w:szCs w:val="16"/>
              </w:rPr>
              <w:t xml:space="preserve">Susținerea proiectelor 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CEC63" w14:textId="77777777" w:rsidR="00A61D4A" w:rsidRPr="00100FA9" w:rsidRDefault="00A61D4A" w:rsidP="00D62616">
            <w:pPr>
              <w:rPr>
                <w:rFonts w:ascii="Verdana" w:hAnsi="Verdana"/>
                <w:sz w:val="16"/>
                <w:szCs w:val="16"/>
              </w:rPr>
            </w:pPr>
            <w:r w:rsidRPr="003B3BBE">
              <w:rPr>
                <w:rFonts w:ascii="Verdana" w:hAnsi="Verdana"/>
                <w:sz w:val="16"/>
                <w:szCs w:val="16"/>
              </w:rPr>
              <w:t xml:space="preserve">Prezentarea </w:t>
            </w:r>
            <w:r>
              <w:rPr>
                <w:rFonts w:ascii="Verdana" w:hAnsi="Verdana"/>
                <w:sz w:val="16"/>
                <w:szCs w:val="16"/>
              </w:rPr>
              <w:t xml:space="preserve">de către studenți a </w:t>
            </w:r>
            <w:r w:rsidRPr="003B3BBE">
              <w:rPr>
                <w:rFonts w:ascii="Verdana" w:hAnsi="Verdana"/>
                <w:sz w:val="16"/>
                <w:szCs w:val="16"/>
              </w:rPr>
              <w:t>proiectelor de disciplină</w:t>
            </w:r>
            <w:r>
              <w:rPr>
                <w:rFonts w:ascii="Verdana" w:hAnsi="Verdana"/>
                <w:sz w:val="16"/>
                <w:szCs w:val="16"/>
              </w:rPr>
              <w:t>; Feedback oferit de coordonatorul de seminar și de participanții la seminar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8582E1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4DB96145" w14:textId="77777777" w:rsidTr="00EE2273">
        <w:trPr>
          <w:tblCellSpacing w:w="0" w:type="dxa"/>
        </w:trPr>
        <w:tc>
          <w:tcPr>
            <w:tcW w:w="33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98DCF" w14:textId="77777777" w:rsidR="00A61D4A" w:rsidRPr="00620002" w:rsidRDefault="00A61D4A" w:rsidP="009D5518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Internaţionalizarea</w:t>
            </w:r>
            <w:proofErr w:type="spellEnd"/>
            <w:r w:rsidRPr="006200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pieţelor</w:t>
            </w:r>
            <w:proofErr w:type="spellEnd"/>
            <w:r w:rsidRPr="006200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6200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20002">
              <w:rPr>
                <w:rFonts w:ascii="Verdana" w:hAnsi="Verdana"/>
                <w:sz w:val="16"/>
                <w:szCs w:val="16"/>
              </w:rPr>
              <w:t>implicaţia</w:t>
            </w:r>
            <w:proofErr w:type="spellEnd"/>
            <w:r w:rsidRPr="00620002">
              <w:rPr>
                <w:rFonts w:ascii="Verdana" w:hAnsi="Verdana"/>
                <w:sz w:val="16"/>
                <w:szCs w:val="16"/>
              </w:rPr>
              <w:t xml:space="preserve"> asupra logisticii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22EF8" w14:textId="77777777" w:rsidR="00A61D4A" w:rsidRPr="00620002" w:rsidRDefault="00A61D4A" w:rsidP="009D5518">
            <w:pPr>
              <w:rPr>
                <w:rFonts w:ascii="Verdana" w:hAnsi="Verdana"/>
                <w:sz w:val="16"/>
                <w:szCs w:val="16"/>
              </w:rPr>
            </w:pPr>
            <w:r w:rsidRPr="00AC3759">
              <w:rPr>
                <w:rFonts w:ascii="Verdana" w:hAnsi="Verdana"/>
                <w:sz w:val="16"/>
                <w:szCs w:val="16"/>
              </w:rPr>
              <w:t xml:space="preserve">Dezbateri </w:t>
            </w:r>
            <w:proofErr w:type="spellStart"/>
            <w:r w:rsidRPr="00AC375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AC3759">
              <w:rPr>
                <w:rFonts w:ascii="Verdana" w:hAnsi="Verdana"/>
                <w:sz w:val="16"/>
                <w:szCs w:val="16"/>
              </w:rPr>
              <w:t xml:space="preserve"> exemple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30A1BA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61D4A" w:rsidRPr="00100FA9" w14:paraId="6E61A2A1" w14:textId="77777777" w:rsidTr="0091205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14:paraId="5BD561EA" w14:textId="77777777" w:rsidR="00913777" w:rsidRPr="00100FA9" w:rsidRDefault="00A61D4A" w:rsidP="009D5518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b/>
                <w:color w:val="000000"/>
                <w:sz w:val="16"/>
                <w:szCs w:val="16"/>
              </w:rPr>
              <w:t>Bibliografie</w:t>
            </w:r>
          </w:p>
          <w:p w14:paraId="241A43A6" w14:textId="77777777" w:rsidR="00913777" w:rsidRPr="00EE2273" w:rsidRDefault="00913777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Aldin, N.,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Stahre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F. – „Electronic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commerce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marketing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channels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logistics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platforms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– a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wholesaler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perspective” –  European Journal of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Operational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Research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Elsevier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Science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B.V., 2003, Volume 144,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Issue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2</w:t>
            </w:r>
          </w:p>
          <w:p w14:paraId="1EA1F187" w14:textId="77777777" w:rsidR="00913777" w:rsidRPr="00EE2273" w:rsidRDefault="00913777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Cohen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Sh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.,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Roussel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J. – „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Avantage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Supply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Chain” –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Éditions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d’Organisation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2005</w:t>
            </w:r>
          </w:p>
          <w:p w14:paraId="45BB80B0" w14:textId="77777777" w:rsidR="00913777" w:rsidRPr="00EE2273" w:rsidRDefault="00913777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David, A., 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Saïd-Kabèche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D., 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„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L’impact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des TIC.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Logistique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transport,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relation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de service,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organization</w:t>
            </w:r>
            <w:proofErr w:type="spellEnd"/>
            <w:r>
              <w:rPr>
                <w:rStyle w:val="tpt1"/>
                <w:rFonts w:ascii="Verdana" w:hAnsi="Verdana"/>
                <w:sz w:val="16"/>
                <w:szCs w:val="16"/>
              </w:rPr>
              <w:t>”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La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Documentation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française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Paris 2006</w:t>
            </w:r>
          </w:p>
          <w:p w14:paraId="4544C611" w14:textId="77777777" w:rsidR="00913777" w:rsidRDefault="00913777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Dornier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.-P.,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Fender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M., 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„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La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logistique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globale et le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Supply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Chain Management.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Enjeux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principes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exemples</w:t>
            </w:r>
            <w:proofErr w:type="spellEnd"/>
            <w:r>
              <w:rPr>
                <w:rStyle w:val="tpt1"/>
                <w:rFonts w:ascii="Verdana" w:hAnsi="Verdana"/>
                <w:sz w:val="16"/>
                <w:szCs w:val="16"/>
              </w:rPr>
              <w:t>”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2e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édition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Eyrolles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2007</w:t>
            </w:r>
          </w:p>
          <w:p w14:paraId="7A6F43C1" w14:textId="77777777" w:rsidR="00913777" w:rsidRPr="00D7288B" w:rsidRDefault="00913777" w:rsidP="00913777">
            <w:pPr>
              <w:pStyle w:val="Listparagraf"/>
              <w:numPr>
                <w:ilvl w:val="0"/>
                <w:numId w:val="15"/>
              </w:numPr>
              <w:rPr>
                <w:rStyle w:val="tpt1"/>
                <w:rFonts w:ascii="Verdana" w:hAnsi="Verdana"/>
                <w:sz w:val="16"/>
                <w:szCs w:val="16"/>
              </w:rPr>
            </w:pPr>
            <w:r w:rsidRPr="00D7288B">
              <w:rPr>
                <w:rStyle w:val="tpt1"/>
                <w:rFonts w:ascii="Verdana" w:hAnsi="Verdana"/>
                <w:sz w:val="16"/>
                <w:szCs w:val="16"/>
              </w:rPr>
              <w:t>Gh</w:t>
            </w:r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erasim, A., Gherasim, D., „The Role of Distribution in </w:t>
            </w:r>
            <w:proofErr w:type="spellStart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>the</w:t>
            </w:r>
            <w:proofErr w:type="spellEnd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 Marketing </w:t>
            </w:r>
            <w:proofErr w:type="spellStart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>Mix</w:t>
            </w:r>
            <w:proofErr w:type="spellEnd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”, </w:t>
            </w:r>
            <w:proofErr w:type="spellStart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>Economy</w:t>
            </w:r>
            <w:proofErr w:type="spellEnd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>Transdisciplinarity</w:t>
            </w:r>
            <w:proofErr w:type="spellEnd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>Cognition</w:t>
            </w:r>
            <w:proofErr w:type="spellEnd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, </w:t>
            </w:r>
            <w:hyperlink r:id="rId11" w:history="1">
              <w:r w:rsidRPr="00D7288B">
                <w:rPr>
                  <w:rStyle w:val="Hyperlink"/>
                  <w:rFonts w:ascii="Verdana" w:hAnsi="Verdana"/>
                  <w:bCs/>
                  <w:iCs/>
                  <w:sz w:val="16"/>
                  <w:szCs w:val="16"/>
                </w:rPr>
                <w:t>www.ugb.ro/etc</w:t>
              </w:r>
            </w:hyperlink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, Vol. 19, </w:t>
            </w:r>
            <w:proofErr w:type="spellStart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>Issue</w:t>
            </w:r>
            <w:proofErr w:type="spellEnd"/>
            <w:r w:rsidRPr="00D7288B">
              <w:rPr>
                <w:rFonts w:ascii="Verdana" w:hAnsi="Verdana"/>
                <w:bCs/>
                <w:iCs/>
                <w:sz w:val="16"/>
                <w:szCs w:val="16"/>
              </w:rPr>
              <w:t xml:space="preserve"> 1/2016, pp.78-82</w:t>
            </w:r>
          </w:p>
          <w:p w14:paraId="19872B31" w14:textId="77777777" w:rsidR="00913777" w:rsidRDefault="00913777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Popa, V. 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„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Managementul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lanţului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de 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distribuţie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/aprovizionare pentru un răspuns eficient consumatorului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”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Valahia University Press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 și Editura </w:t>
            </w:r>
            <w:proofErr w:type="spellStart"/>
            <w:r>
              <w:rPr>
                <w:rStyle w:val="tpt1"/>
                <w:rFonts w:ascii="Verdana" w:hAnsi="Verdana"/>
                <w:sz w:val="16"/>
                <w:szCs w:val="16"/>
              </w:rPr>
              <w:t>Zven</w:t>
            </w:r>
            <w:proofErr w:type="spellEnd"/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tpt1"/>
                <w:rFonts w:ascii="Verdana" w:hAnsi="Verdana"/>
                <w:sz w:val="16"/>
                <w:szCs w:val="16"/>
              </w:rPr>
              <w:t>Târgovişte</w:t>
            </w:r>
            <w:proofErr w:type="spellEnd"/>
            <w:r>
              <w:rPr>
                <w:rStyle w:val="tpt1"/>
                <w:rFonts w:ascii="Verdana" w:hAnsi="Verdana"/>
                <w:sz w:val="16"/>
                <w:szCs w:val="16"/>
              </w:rPr>
              <w:t>, 2017</w:t>
            </w:r>
          </w:p>
          <w:p w14:paraId="7190B5D0" w14:textId="77777777" w:rsidR="00913777" w:rsidRPr="00EE2273" w:rsidRDefault="00913777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Purcărea Th., „Managementul logisticii și distribuției”, </w:t>
            </w:r>
            <w:hyperlink r:id="rId12" w:history="1">
              <w:r w:rsidRPr="00E67200">
                <w:rPr>
                  <w:rStyle w:val="Hyperlink"/>
                  <w:rFonts w:ascii="Verdana" w:hAnsi="Verdana"/>
                  <w:sz w:val="16"/>
                  <w:szCs w:val="16"/>
                </w:rPr>
                <w:t>https://documente.net/document/t-p-managementul-logisticii-si-distributiei1.html</w:t>
              </w:r>
            </w:hyperlink>
            <w:r>
              <w:rPr>
                <w:rStyle w:val="tpt1"/>
                <w:rFonts w:ascii="Verdana" w:hAnsi="Verdana"/>
                <w:sz w:val="16"/>
                <w:szCs w:val="16"/>
              </w:rPr>
              <w:t>, postat 2015</w:t>
            </w:r>
          </w:p>
          <w:p w14:paraId="579BE38C" w14:textId="77777777" w:rsidR="00913777" w:rsidRPr="00EE2273" w:rsidRDefault="00913777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Ristea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.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-L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.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Tudose C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., 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Ioan-Franc V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. 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– „Tehnologie comercială”, Ed. Expert,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Bucureşti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1999</w:t>
            </w:r>
          </w:p>
          <w:p w14:paraId="12755CC9" w14:textId="77777777" w:rsidR="00913777" w:rsidRDefault="00913777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Ristea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.-L.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Ioan-Franc V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.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Purcărea Th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. </w:t>
            </w:r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– „Economia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distribuţiei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. Marketing, management, dezvoltare,  Editura Expert,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Bucureşti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2005</w:t>
            </w:r>
          </w:p>
          <w:p w14:paraId="3B754637" w14:textId="77777777" w:rsidR="00913777" w:rsidRPr="00ED2CC1" w:rsidRDefault="00913777" w:rsidP="00913777">
            <w:pPr>
              <w:pStyle w:val="Listparagraf"/>
              <w:numPr>
                <w:ilvl w:val="0"/>
                <w:numId w:val="15"/>
              </w:numPr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Rushton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, A.,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Croucher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Ph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., Baker, P., 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„</w:t>
            </w:r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The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handbook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logistics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distribution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management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”</w:t>
            </w:r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, 6th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Edition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, The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Chartered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Institute of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Logistics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Transport (UK), Kogan Page, London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,</w:t>
            </w:r>
            <w:r w:rsidRPr="00ED2CC1">
              <w:rPr>
                <w:rStyle w:val="tpt1"/>
                <w:rFonts w:ascii="Verdana" w:hAnsi="Verdana"/>
                <w:sz w:val="16"/>
                <w:szCs w:val="16"/>
              </w:rPr>
              <w:t xml:space="preserve"> 2017</w:t>
            </w:r>
          </w:p>
          <w:p w14:paraId="1D13727E" w14:textId="77777777" w:rsidR="00913777" w:rsidRDefault="00913777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Samii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K. Alexandre – „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Stratégie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logistique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Supply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 Chain Management” – 3e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édition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Dunod</w:t>
            </w:r>
            <w:proofErr w:type="spellEnd"/>
            <w:r w:rsidRPr="00EE2273">
              <w:rPr>
                <w:rStyle w:val="tpt1"/>
                <w:rFonts w:ascii="Verdana" w:hAnsi="Verdana"/>
                <w:sz w:val="16"/>
                <w:szCs w:val="16"/>
              </w:rPr>
              <w:t>, Paris, 2004</w:t>
            </w:r>
          </w:p>
          <w:p w14:paraId="0E1BFC55" w14:textId="77777777" w:rsidR="00913777" w:rsidRDefault="00913777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>***http://ecr-all.org</w:t>
            </w:r>
          </w:p>
          <w:p w14:paraId="62ABF0F7" w14:textId="77777777" w:rsidR="00913777" w:rsidRPr="00913777" w:rsidRDefault="00913777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***www.amfiteatrueconomic.ro, Nr. 24, iunie 2008 – </w:t>
            </w:r>
            <w:r w:rsidRPr="00D7288B">
              <w:rPr>
                <w:rStyle w:val="tpt1"/>
                <w:rFonts w:ascii="Verdana" w:hAnsi="Verdana"/>
                <w:i/>
                <w:sz w:val="16"/>
                <w:szCs w:val="16"/>
              </w:rPr>
              <w:t xml:space="preserve">Logistica mărfurilor / </w:t>
            </w:r>
            <w:r w:rsidRPr="00D7288B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D7288B">
              <w:rPr>
                <w:rFonts w:ascii="Verdana" w:hAnsi="Verdana"/>
                <w:bCs/>
                <w:i/>
                <w:iCs/>
                <w:sz w:val="16"/>
                <w:szCs w:val="16"/>
              </w:rPr>
              <w:t>logistics</w:t>
            </w:r>
            <w:proofErr w:type="spellEnd"/>
            <w:r w:rsidRPr="00D7288B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D7288B">
              <w:rPr>
                <w:rFonts w:ascii="Verdana" w:hAnsi="Verdana"/>
                <w:bCs/>
                <w:i/>
                <w:iCs/>
                <w:sz w:val="16"/>
                <w:szCs w:val="16"/>
              </w:rPr>
              <w:t>merchandise</w:t>
            </w:r>
            <w:proofErr w:type="spellEnd"/>
          </w:p>
          <w:p w14:paraId="79481463" w14:textId="77777777" w:rsidR="00A61D4A" w:rsidRPr="00F11800" w:rsidRDefault="00A61D4A" w:rsidP="00913777">
            <w:pPr>
              <w:numPr>
                <w:ilvl w:val="0"/>
                <w:numId w:val="15"/>
              </w:numPr>
              <w:jc w:val="both"/>
              <w:rPr>
                <w:rStyle w:val="tpt1"/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*** </w:t>
            </w:r>
            <w:r w:rsidRPr="00F11800">
              <w:rPr>
                <w:rStyle w:val="tpt1"/>
                <w:rFonts w:ascii="Verdana" w:hAnsi="Verdana"/>
                <w:sz w:val="16"/>
                <w:szCs w:val="16"/>
              </w:rPr>
              <w:t xml:space="preserve">Revista </w:t>
            </w:r>
            <w:proofErr w:type="spellStart"/>
            <w:r w:rsidRPr="00F11800">
              <w:rPr>
                <w:rStyle w:val="tpt1"/>
                <w:rFonts w:ascii="Verdana" w:hAnsi="Verdana"/>
                <w:sz w:val="16"/>
                <w:szCs w:val="16"/>
              </w:rPr>
              <w:t>Piata</w:t>
            </w:r>
            <w:proofErr w:type="spellEnd"/>
            <w:r w:rsidRPr="00F11800">
              <w:rPr>
                <w:rStyle w:val="tpt1"/>
                <w:rFonts w:ascii="Verdana" w:hAnsi="Verdana"/>
                <w:sz w:val="16"/>
                <w:szCs w:val="16"/>
              </w:rPr>
              <w:t xml:space="preserve"> www.revista-piata.ro</w:t>
            </w:r>
          </w:p>
          <w:p w14:paraId="5D42FFF1" w14:textId="77777777" w:rsidR="00A61D4A" w:rsidRPr="0055679D" w:rsidRDefault="00A61D4A" w:rsidP="00913777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Style w:val="tpt1"/>
                <w:rFonts w:ascii="Verdana" w:hAnsi="Verdana"/>
                <w:sz w:val="16"/>
                <w:szCs w:val="16"/>
              </w:rPr>
              <w:t xml:space="preserve">*** </w:t>
            </w:r>
            <w:r w:rsidRPr="00F11800">
              <w:rPr>
                <w:rStyle w:val="tpt1"/>
                <w:rFonts w:ascii="Verdana" w:hAnsi="Verdana"/>
                <w:sz w:val="16"/>
                <w:szCs w:val="16"/>
              </w:rPr>
              <w:t>Revista Prog</w:t>
            </w:r>
            <w:r>
              <w:rPr>
                <w:rStyle w:val="tpt1"/>
                <w:rFonts w:ascii="Verdana" w:hAnsi="Verdana"/>
                <w:sz w:val="16"/>
                <w:szCs w:val="16"/>
              </w:rPr>
              <w:t>resiv www.magazinulprogresiv.ro</w:t>
            </w:r>
          </w:p>
        </w:tc>
      </w:tr>
    </w:tbl>
    <w:p w14:paraId="32A8F1C6" w14:textId="77777777" w:rsidR="00A61D4A" w:rsidRPr="00396B55" w:rsidRDefault="00A61D4A" w:rsidP="00100FA9">
      <w:pPr>
        <w:jc w:val="both"/>
        <w:rPr>
          <w:rFonts w:ascii="Verdana" w:hAnsi="Verdana"/>
          <w:sz w:val="18"/>
          <w:szCs w:val="18"/>
        </w:rPr>
      </w:pPr>
    </w:p>
    <w:p w14:paraId="1650195E" w14:textId="77777777" w:rsidR="00A61D4A" w:rsidRDefault="00A61D4A" w:rsidP="00100FA9">
      <w:pPr>
        <w:jc w:val="both"/>
        <w:rPr>
          <w:rStyle w:val="tpt1"/>
          <w:rFonts w:ascii="Verdana" w:hAnsi="Verdana"/>
          <w:sz w:val="20"/>
          <w:szCs w:val="20"/>
        </w:rPr>
      </w:pPr>
      <w:r w:rsidRPr="00100FA9">
        <w:rPr>
          <w:rStyle w:val="pt1"/>
          <w:rFonts w:ascii="Verdana" w:hAnsi="Verdana"/>
          <w:bCs/>
          <w:sz w:val="20"/>
          <w:szCs w:val="20"/>
        </w:rPr>
        <w:t xml:space="preserve">9. </w:t>
      </w:r>
      <w:r w:rsidRPr="00100FA9">
        <w:rPr>
          <w:rStyle w:val="tpt1"/>
          <w:rFonts w:ascii="Verdana" w:hAnsi="Verdana"/>
          <w:sz w:val="20"/>
          <w:szCs w:val="20"/>
        </w:rPr>
        <w:t xml:space="preserve">Coroborarea </w:t>
      </w:r>
      <w:proofErr w:type="spellStart"/>
      <w:r w:rsidRPr="00100FA9">
        <w:rPr>
          <w:rStyle w:val="tpt1"/>
          <w:rFonts w:ascii="Verdana" w:hAnsi="Verdana"/>
          <w:sz w:val="20"/>
          <w:szCs w:val="20"/>
        </w:rPr>
        <w:t>conţinuturilor</w:t>
      </w:r>
      <w:proofErr w:type="spellEnd"/>
      <w:r w:rsidRPr="00100FA9">
        <w:rPr>
          <w:rStyle w:val="tpt1"/>
          <w:rFonts w:ascii="Verdana" w:hAnsi="Verdana"/>
          <w:sz w:val="20"/>
          <w:szCs w:val="20"/>
        </w:rPr>
        <w:t xml:space="preserve"> disciplinei cu </w:t>
      </w:r>
      <w:proofErr w:type="spellStart"/>
      <w:r w:rsidRPr="00100FA9">
        <w:rPr>
          <w:rStyle w:val="tpt1"/>
          <w:rFonts w:ascii="Verdana" w:hAnsi="Verdana"/>
          <w:sz w:val="20"/>
          <w:szCs w:val="20"/>
        </w:rPr>
        <w:t>aşteptările</w:t>
      </w:r>
      <w:proofErr w:type="spellEnd"/>
      <w:r w:rsidRPr="00100FA9">
        <w:rPr>
          <w:rStyle w:val="tpt1"/>
          <w:rFonts w:ascii="Verdana" w:hAnsi="Verdana"/>
          <w:sz w:val="20"/>
          <w:szCs w:val="20"/>
        </w:rPr>
        <w:t xml:space="preserve"> </w:t>
      </w:r>
      <w:proofErr w:type="spellStart"/>
      <w:r w:rsidRPr="00100FA9">
        <w:rPr>
          <w:rStyle w:val="tpt1"/>
          <w:rFonts w:ascii="Verdana" w:hAnsi="Verdana"/>
          <w:sz w:val="20"/>
          <w:szCs w:val="20"/>
        </w:rPr>
        <w:t>reprezentanţilor</w:t>
      </w:r>
      <w:proofErr w:type="spellEnd"/>
      <w:r w:rsidRPr="00100FA9">
        <w:rPr>
          <w:rStyle w:val="tpt1"/>
          <w:rFonts w:ascii="Verdana" w:hAnsi="Verdana"/>
          <w:sz w:val="20"/>
          <w:szCs w:val="20"/>
        </w:rPr>
        <w:t xml:space="preserve"> </w:t>
      </w:r>
      <w:proofErr w:type="spellStart"/>
      <w:r w:rsidRPr="00100FA9">
        <w:rPr>
          <w:rStyle w:val="tpt1"/>
          <w:rFonts w:ascii="Verdana" w:hAnsi="Verdana"/>
          <w:sz w:val="20"/>
          <w:szCs w:val="20"/>
        </w:rPr>
        <w:t>comunităţii</w:t>
      </w:r>
      <w:proofErr w:type="spellEnd"/>
      <w:r w:rsidRPr="00100FA9">
        <w:rPr>
          <w:rStyle w:val="tpt1"/>
          <w:rFonts w:ascii="Verdana" w:hAnsi="Verdana"/>
          <w:sz w:val="20"/>
          <w:szCs w:val="20"/>
        </w:rPr>
        <w:t xml:space="preserve"> epistemice, </w:t>
      </w:r>
      <w:proofErr w:type="spellStart"/>
      <w:r w:rsidRPr="00100FA9">
        <w:rPr>
          <w:rStyle w:val="tpt1"/>
          <w:rFonts w:ascii="Verdana" w:hAnsi="Verdana"/>
          <w:sz w:val="20"/>
          <w:szCs w:val="20"/>
        </w:rPr>
        <w:t>asociaţiilor</w:t>
      </w:r>
      <w:proofErr w:type="spellEnd"/>
      <w:r w:rsidRPr="00100FA9">
        <w:rPr>
          <w:rStyle w:val="tpt1"/>
          <w:rFonts w:ascii="Verdana" w:hAnsi="Verdana"/>
          <w:sz w:val="20"/>
          <w:szCs w:val="20"/>
        </w:rPr>
        <w:t xml:space="preserve"> profesionale </w:t>
      </w:r>
      <w:proofErr w:type="spellStart"/>
      <w:r w:rsidRPr="00100FA9">
        <w:rPr>
          <w:rStyle w:val="tpt1"/>
          <w:rFonts w:ascii="Verdana" w:hAnsi="Verdana"/>
          <w:sz w:val="20"/>
          <w:szCs w:val="20"/>
        </w:rPr>
        <w:t>şi</w:t>
      </w:r>
      <w:proofErr w:type="spellEnd"/>
      <w:r w:rsidRPr="00100FA9">
        <w:rPr>
          <w:rStyle w:val="tpt1"/>
          <w:rFonts w:ascii="Verdana" w:hAnsi="Verdana"/>
          <w:sz w:val="20"/>
          <w:szCs w:val="20"/>
        </w:rPr>
        <w:t xml:space="preserve"> angajatori reprezentativi din domeniul aferent programului</w:t>
      </w:r>
      <w:bookmarkStart w:id="0" w:name="do|ax3|pt9|pa1"/>
      <w:bookmarkEnd w:id="0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A61D4A" w:rsidRPr="00100FA9" w14:paraId="3ABE20E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14:paraId="19E9D5DC" w14:textId="77777777" w:rsidR="00A61D4A" w:rsidRPr="00100FA9" w:rsidRDefault="00A61D4A" w:rsidP="00100FA9">
            <w:pPr>
              <w:spacing w:before="30" w:after="30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</w:t>
            </w:r>
            <w:r w:rsidRPr="00F11800">
              <w:rPr>
                <w:rFonts w:ascii="Verdana" w:hAnsi="Verdana"/>
                <w:sz w:val="16"/>
                <w:szCs w:val="16"/>
              </w:rPr>
              <w:t>Conținutul este coroborat cu cerințele mediului economic de profil</w:t>
            </w:r>
          </w:p>
        </w:tc>
      </w:tr>
    </w:tbl>
    <w:p w14:paraId="2B02134B" w14:textId="77777777" w:rsidR="00A61D4A" w:rsidRPr="00396B55" w:rsidRDefault="00A61D4A" w:rsidP="00100FA9">
      <w:pPr>
        <w:jc w:val="both"/>
        <w:rPr>
          <w:rFonts w:ascii="Verdana" w:hAnsi="Verdana"/>
          <w:sz w:val="18"/>
          <w:szCs w:val="18"/>
        </w:rPr>
      </w:pPr>
    </w:p>
    <w:p w14:paraId="09AAED01" w14:textId="77777777" w:rsidR="00A61D4A" w:rsidRDefault="00A61D4A" w:rsidP="00100FA9">
      <w:pPr>
        <w:jc w:val="both"/>
        <w:rPr>
          <w:rStyle w:val="tpt1"/>
          <w:rFonts w:ascii="Verdana" w:hAnsi="Verdana"/>
          <w:sz w:val="20"/>
          <w:szCs w:val="20"/>
        </w:rPr>
      </w:pPr>
      <w:r w:rsidRPr="00100FA9">
        <w:rPr>
          <w:rStyle w:val="pt1"/>
          <w:rFonts w:ascii="Verdana" w:hAnsi="Verdana"/>
          <w:bCs/>
          <w:sz w:val="20"/>
          <w:szCs w:val="20"/>
        </w:rPr>
        <w:t>10.</w:t>
      </w:r>
      <w:r w:rsidRPr="00100FA9">
        <w:rPr>
          <w:rStyle w:val="tpt1"/>
          <w:rFonts w:ascii="Verdana" w:hAnsi="Verdana"/>
          <w:sz w:val="20"/>
          <w:szCs w:val="20"/>
        </w:rPr>
        <w:t>Evaluare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6"/>
        <w:gridCol w:w="2819"/>
        <w:gridCol w:w="2419"/>
        <w:gridCol w:w="2421"/>
      </w:tblGrid>
      <w:tr w:rsidR="00A61D4A" w:rsidRPr="00100FA9" w14:paraId="1F6B0A78" w14:textId="77777777" w:rsidTr="0055679D">
        <w:trPr>
          <w:tblCellSpacing w:w="0" w:type="dxa"/>
        </w:trPr>
        <w:tc>
          <w:tcPr>
            <w:tcW w:w="10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30126" w14:textId="77777777" w:rsidR="00A61D4A" w:rsidRPr="00100FA9" w:rsidRDefault="00A61D4A" w:rsidP="00100FA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Tip activitate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FFB13" w14:textId="77777777" w:rsidR="00A61D4A" w:rsidRPr="00100FA9" w:rsidRDefault="00A61D4A" w:rsidP="00100FA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10.1 Criterii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FF3E0" w14:textId="77777777" w:rsidR="00A61D4A" w:rsidRPr="00100FA9" w:rsidRDefault="00A61D4A" w:rsidP="00100FA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10.2 Metode de evaluare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ABA879" w14:textId="77777777" w:rsidR="00A61D4A" w:rsidRPr="00100FA9" w:rsidRDefault="00A61D4A" w:rsidP="00100FA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10.3 Pondere din nota finală</w:t>
            </w:r>
          </w:p>
        </w:tc>
      </w:tr>
      <w:tr w:rsidR="00A61D4A" w:rsidRPr="00100FA9" w14:paraId="166D8B8A" w14:textId="77777777" w:rsidTr="0055679D">
        <w:trPr>
          <w:tblCellSpacing w:w="0" w:type="dxa"/>
        </w:trPr>
        <w:tc>
          <w:tcPr>
            <w:tcW w:w="1042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687D4F45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10.4 Curs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6F451" w14:textId="77777777" w:rsidR="00A61D4A" w:rsidRPr="00100FA9" w:rsidRDefault="00396B55" w:rsidP="00396B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Dobândirea cunoștințelor specifice disciplinei</w:t>
            </w:r>
            <w:r w:rsidRPr="00100F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prin e</w:t>
            </w:r>
            <w:r w:rsidR="00A61D4A" w:rsidRPr="00100FA9">
              <w:rPr>
                <w:rFonts w:ascii="Verdana" w:hAnsi="Verdana"/>
                <w:sz w:val="16"/>
                <w:szCs w:val="16"/>
              </w:rPr>
              <w:t xml:space="preserve">valuarea </w:t>
            </w:r>
            <w:proofErr w:type="spellStart"/>
            <w:r w:rsidR="00A61D4A" w:rsidRPr="00100FA9">
              <w:rPr>
                <w:rFonts w:ascii="Verdana" w:hAnsi="Verdana"/>
                <w:sz w:val="16"/>
                <w:szCs w:val="16"/>
              </w:rPr>
              <w:t>cunoştinţelor</w:t>
            </w:r>
            <w:proofErr w:type="spellEnd"/>
            <w:r w:rsidR="00A61D4A" w:rsidRPr="00100FA9">
              <w:rPr>
                <w:rFonts w:ascii="Verdana" w:hAnsi="Verdana"/>
                <w:sz w:val="16"/>
                <w:szCs w:val="16"/>
              </w:rPr>
              <w:t xml:space="preserve"> acumulate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790A1" w14:textId="77777777" w:rsidR="00A61D4A" w:rsidRPr="00100FA9" w:rsidRDefault="00A61D4A" w:rsidP="00100FA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 Răspunsurile la examen (evaluarea finală)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A45C16" w14:textId="77777777" w:rsidR="00A61D4A" w:rsidRPr="00100FA9" w:rsidRDefault="00A61D4A" w:rsidP="00100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100FA9">
              <w:rPr>
                <w:rFonts w:ascii="Verdana" w:hAnsi="Verdana"/>
                <w:sz w:val="16"/>
                <w:szCs w:val="16"/>
              </w:rPr>
              <w:t>0 %</w:t>
            </w:r>
          </w:p>
        </w:tc>
      </w:tr>
      <w:tr w:rsidR="00A61D4A" w:rsidRPr="00100FA9" w14:paraId="0A1C6F22" w14:textId="77777777" w:rsidTr="0055679D">
        <w:trPr>
          <w:trHeight w:val="242"/>
          <w:tblCellSpacing w:w="0" w:type="dxa"/>
        </w:trPr>
        <w:tc>
          <w:tcPr>
            <w:tcW w:w="1042" w:type="pct"/>
            <w:vMerge/>
            <w:tcBorders>
              <w:right w:val="outset" w:sz="6" w:space="0" w:color="auto"/>
            </w:tcBorders>
            <w:vAlign w:val="center"/>
          </w:tcPr>
          <w:p w14:paraId="038EF4EB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568F4C" w14:textId="77777777" w:rsidR="00A61D4A" w:rsidRPr="00100FA9" w:rsidRDefault="00396B55" w:rsidP="00100FA9">
            <w:pPr>
              <w:rPr>
                <w:rFonts w:ascii="Verdana" w:hAnsi="Verdana"/>
                <w:sz w:val="16"/>
                <w:szCs w:val="16"/>
              </w:rPr>
            </w:pPr>
            <w:r w:rsidRPr="00396B55">
              <w:rPr>
                <w:rFonts w:ascii="Verdana" w:hAnsi="Verdana"/>
                <w:sz w:val="16"/>
                <w:szCs w:val="16"/>
              </w:rPr>
              <w:t>Participare constantă la activitatea didactică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C42BBA" w14:textId="77777777" w:rsidR="00A61D4A" w:rsidRPr="00100FA9" w:rsidRDefault="00396B55" w:rsidP="00100FA9">
            <w:pPr>
              <w:rPr>
                <w:rFonts w:ascii="Verdana" w:hAnsi="Verdana"/>
                <w:sz w:val="16"/>
                <w:szCs w:val="16"/>
              </w:rPr>
            </w:pPr>
            <w:r w:rsidRPr="00396B55">
              <w:rPr>
                <w:rFonts w:ascii="Verdana" w:hAnsi="Verdana"/>
                <w:sz w:val="16"/>
                <w:szCs w:val="16"/>
              </w:rPr>
              <w:t>Evaluare pe parcursul semestrului prin întrebări și răspunsuri (</w:t>
            </w:r>
            <w:r>
              <w:rPr>
                <w:rFonts w:ascii="Verdana" w:hAnsi="Verdana"/>
                <w:sz w:val="16"/>
                <w:szCs w:val="16"/>
              </w:rPr>
              <w:t xml:space="preserve">platforma </w:t>
            </w:r>
            <w:proofErr w:type="spellStart"/>
            <w:r w:rsidRPr="00396B55">
              <w:rPr>
                <w:rFonts w:ascii="Verdana" w:hAnsi="Verdana"/>
                <w:sz w:val="16"/>
                <w:szCs w:val="16"/>
              </w:rPr>
              <w:lastRenderedPageBreak/>
              <w:t>Moodle</w:t>
            </w:r>
            <w:proofErr w:type="spellEnd"/>
            <w:r w:rsidRPr="00396B5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</w:tcBorders>
          </w:tcPr>
          <w:p w14:paraId="75CE6598" w14:textId="77777777" w:rsidR="00A61D4A" w:rsidRPr="00100FA9" w:rsidRDefault="00021094" w:rsidP="00100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10</w:t>
            </w:r>
            <w:r w:rsidR="00A61D4A" w:rsidRPr="00100FA9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A61D4A" w:rsidRPr="00100FA9" w14:paraId="393403E4" w14:textId="77777777" w:rsidTr="0055679D">
        <w:trPr>
          <w:tblCellSpacing w:w="0" w:type="dxa"/>
        </w:trPr>
        <w:tc>
          <w:tcPr>
            <w:tcW w:w="1042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7FE02904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10.5 Seminar/laborator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26B19" w14:textId="77777777" w:rsidR="00A61D4A" w:rsidRDefault="00A61D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Însușirea cunoștințelor transmise prin prelegeri și materiale bibliografice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3869B" w14:textId="77777777" w:rsidR="00A61D4A" w:rsidRDefault="00A61D4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r w:rsidR="00021094" w:rsidRPr="00021094">
              <w:rPr>
                <w:rFonts w:ascii="Verdana" w:hAnsi="Verdana"/>
                <w:sz w:val="16"/>
                <w:szCs w:val="16"/>
              </w:rPr>
              <w:t xml:space="preserve">Evaluare prin test (E-mail / </w:t>
            </w:r>
            <w:r w:rsidR="00021094">
              <w:rPr>
                <w:rFonts w:ascii="Verdana" w:hAnsi="Verdana"/>
                <w:sz w:val="16"/>
                <w:szCs w:val="16"/>
              </w:rPr>
              <w:t xml:space="preserve">platforma </w:t>
            </w:r>
            <w:proofErr w:type="spellStart"/>
            <w:r w:rsidR="00021094" w:rsidRPr="00021094">
              <w:rPr>
                <w:rFonts w:ascii="Verdana" w:hAnsi="Verdana"/>
                <w:sz w:val="16"/>
                <w:szCs w:val="16"/>
              </w:rPr>
              <w:t>Moodle</w:t>
            </w:r>
            <w:proofErr w:type="spellEnd"/>
            <w:r w:rsidR="00021094" w:rsidRPr="0002109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EFD110" w14:textId="77777777" w:rsidR="00A61D4A" w:rsidRPr="00100FA9" w:rsidRDefault="00A61D4A" w:rsidP="00AC3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100FA9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A61D4A" w:rsidRPr="00100FA9" w14:paraId="0AA7D983" w14:textId="77777777" w:rsidTr="0055679D">
        <w:trPr>
          <w:tblCellSpacing w:w="0" w:type="dxa"/>
        </w:trPr>
        <w:tc>
          <w:tcPr>
            <w:tcW w:w="1042" w:type="pct"/>
            <w:vMerge/>
            <w:tcBorders>
              <w:right w:val="outset" w:sz="6" w:space="0" w:color="auto"/>
            </w:tcBorders>
            <w:vAlign w:val="center"/>
          </w:tcPr>
          <w:p w14:paraId="1B861AB2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AE27A" w14:textId="77777777" w:rsidR="00A61D4A" w:rsidRPr="00100FA9" w:rsidRDefault="00A61D4A" w:rsidP="00AC3759">
            <w:pPr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 xml:space="preserve"> Realizarea </w:t>
            </w:r>
            <w:r>
              <w:rPr>
                <w:rFonts w:ascii="Verdana" w:hAnsi="Verdana"/>
                <w:sz w:val="16"/>
                <w:szCs w:val="16"/>
              </w:rPr>
              <w:t>proiectelor de disciplină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F248E" w14:textId="77777777" w:rsidR="00A61D4A" w:rsidRPr="00100FA9" w:rsidRDefault="00A61D4A" w:rsidP="00021094">
            <w:pPr>
              <w:rPr>
                <w:rFonts w:ascii="Verdana" w:hAnsi="Verdana"/>
                <w:sz w:val="16"/>
                <w:szCs w:val="16"/>
              </w:rPr>
            </w:pPr>
            <w:r w:rsidRPr="00AC3759">
              <w:rPr>
                <w:rFonts w:ascii="Verdana" w:hAnsi="Verdana"/>
                <w:sz w:val="16"/>
                <w:szCs w:val="16"/>
              </w:rPr>
              <w:t>Se notează conținutul proiectului și prezentarea acestuia</w:t>
            </w:r>
            <w:r w:rsidR="00021094">
              <w:rPr>
                <w:rFonts w:ascii="Verdana" w:hAnsi="Verdana"/>
                <w:sz w:val="16"/>
                <w:szCs w:val="16"/>
              </w:rPr>
              <w:t xml:space="preserve"> (p</w:t>
            </w:r>
            <w:r w:rsidR="00021094" w:rsidRPr="00021094">
              <w:rPr>
                <w:rFonts w:ascii="Verdana" w:hAnsi="Verdana"/>
                <w:sz w:val="16"/>
                <w:szCs w:val="16"/>
              </w:rPr>
              <w:t xml:space="preserve">roiect </w:t>
            </w:r>
            <w:r w:rsidR="00021094">
              <w:rPr>
                <w:rFonts w:ascii="Verdana" w:hAnsi="Verdana"/>
                <w:sz w:val="16"/>
                <w:szCs w:val="16"/>
              </w:rPr>
              <w:t xml:space="preserve">este </w:t>
            </w:r>
            <w:r w:rsidR="00021094" w:rsidRPr="00021094">
              <w:rPr>
                <w:rFonts w:ascii="Verdana" w:hAnsi="Verdana"/>
                <w:sz w:val="16"/>
                <w:szCs w:val="16"/>
              </w:rPr>
              <w:t xml:space="preserve">încărcat pe platforma </w:t>
            </w:r>
            <w:proofErr w:type="spellStart"/>
            <w:r w:rsidR="00021094" w:rsidRPr="00021094">
              <w:rPr>
                <w:rFonts w:ascii="Verdana" w:hAnsi="Verdana"/>
                <w:sz w:val="16"/>
                <w:szCs w:val="16"/>
              </w:rPr>
              <w:t>Moodle</w:t>
            </w:r>
            <w:proofErr w:type="spellEnd"/>
            <w:r w:rsidR="00021094" w:rsidRPr="00021094">
              <w:rPr>
                <w:rFonts w:ascii="Verdana" w:hAnsi="Verdana"/>
                <w:sz w:val="16"/>
                <w:szCs w:val="16"/>
              </w:rPr>
              <w:t xml:space="preserve"> și prezentat în videoconferință utilizând </w:t>
            </w:r>
            <w:proofErr w:type="spellStart"/>
            <w:r w:rsidR="00021094" w:rsidRPr="00021094">
              <w:rPr>
                <w:rFonts w:ascii="Verdana" w:hAnsi="Verdana"/>
                <w:sz w:val="16"/>
                <w:szCs w:val="16"/>
              </w:rPr>
              <w:t>Teams</w:t>
            </w:r>
            <w:proofErr w:type="spellEnd"/>
            <w:r w:rsidR="00021094" w:rsidRPr="00021094">
              <w:rPr>
                <w:rFonts w:ascii="Verdana" w:hAnsi="Verdana"/>
                <w:sz w:val="16"/>
                <w:szCs w:val="16"/>
              </w:rPr>
              <w:t xml:space="preserve"> sau </w:t>
            </w:r>
            <w:proofErr w:type="spellStart"/>
            <w:r w:rsidR="00021094" w:rsidRPr="00021094">
              <w:rPr>
                <w:rFonts w:ascii="Verdana" w:hAnsi="Verdana"/>
                <w:sz w:val="16"/>
                <w:szCs w:val="16"/>
              </w:rPr>
              <w:t>Cisco</w:t>
            </w:r>
            <w:proofErr w:type="spellEnd"/>
            <w:r w:rsidR="00021094" w:rsidRPr="0002109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021094" w:rsidRPr="00021094">
              <w:rPr>
                <w:rFonts w:ascii="Verdana" w:hAnsi="Verdana"/>
                <w:sz w:val="16"/>
                <w:szCs w:val="16"/>
              </w:rPr>
              <w:t>Webex</w:t>
            </w:r>
            <w:proofErr w:type="spellEnd"/>
            <w:r w:rsidR="0002109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7A4B4E" w14:textId="77777777" w:rsidR="00A61D4A" w:rsidRPr="00100FA9" w:rsidRDefault="00A61D4A" w:rsidP="00100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Pr="00100FA9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A61D4A" w:rsidRPr="00100FA9" w14:paraId="431EF903" w14:textId="77777777" w:rsidTr="0055679D">
        <w:trPr>
          <w:tblCellSpacing w:w="0" w:type="dxa"/>
        </w:trPr>
        <w:tc>
          <w:tcPr>
            <w:tcW w:w="1042" w:type="pct"/>
            <w:vMerge/>
            <w:tcBorders>
              <w:right w:val="outset" w:sz="6" w:space="0" w:color="auto"/>
            </w:tcBorders>
            <w:vAlign w:val="center"/>
          </w:tcPr>
          <w:p w14:paraId="645038D3" w14:textId="77777777" w:rsidR="00A61D4A" w:rsidRPr="00100FA9" w:rsidRDefault="00A61D4A" w:rsidP="00100FA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0E65E" w14:textId="77777777" w:rsidR="00A61D4A" w:rsidRPr="003D223D" w:rsidRDefault="00A61D4A" w:rsidP="00D626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Dezbateri și studii de caz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29DAE" w14:textId="77777777" w:rsidR="00A61D4A" w:rsidRPr="003D223D" w:rsidRDefault="00A61D4A" w:rsidP="00AC375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Răspunsuri la dezbateri, rezolvarea studiilor de caz la seminar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580E06" w14:textId="77777777" w:rsidR="00A61D4A" w:rsidRDefault="00A61D4A" w:rsidP="00100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10%</w:t>
            </w:r>
          </w:p>
        </w:tc>
      </w:tr>
      <w:tr w:rsidR="00A61D4A" w:rsidRPr="00100FA9" w14:paraId="2DBE8D82" w14:textId="77777777" w:rsidTr="0055679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14:paraId="1643B33F" w14:textId="77777777" w:rsidR="00A61D4A" w:rsidRPr="00100FA9" w:rsidRDefault="00A61D4A" w:rsidP="00100FA9">
            <w:pPr>
              <w:ind w:left="-12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10.6 Standard minim de </w:t>
            </w:r>
            <w:proofErr w:type="spellStart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>performanţă</w:t>
            </w:r>
            <w:proofErr w:type="spellEnd"/>
            <w:r w:rsidRPr="00100FA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14:paraId="3E40327B" w14:textId="77777777" w:rsidR="00A61D4A" w:rsidRPr="00100FA9" w:rsidRDefault="00A61D4A" w:rsidP="00100FA9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Cunoaşterea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noţiunilor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de bază specifice disciplinei </w:t>
            </w:r>
          </w:p>
          <w:p w14:paraId="3FDD742C" w14:textId="77777777" w:rsidR="00A61D4A" w:rsidRPr="00100FA9" w:rsidRDefault="00A61D4A" w:rsidP="00100FA9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00FA9">
              <w:rPr>
                <w:rFonts w:ascii="Verdana" w:hAnsi="Verdana"/>
                <w:sz w:val="16"/>
                <w:szCs w:val="16"/>
              </w:rPr>
              <w:t xml:space="preserve">Capacitatea de a rezolva probleme </w:t>
            </w:r>
            <w:proofErr w:type="spellStart"/>
            <w:r w:rsidRPr="00100FA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100FA9">
              <w:rPr>
                <w:rFonts w:ascii="Verdana" w:hAnsi="Verdana"/>
                <w:sz w:val="16"/>
                <w:szCs w:val="16"/>
              </w:rPr>
              <w:t xml:space="preserve"> teste de dificultate medie</w:t>
            </w:r>
          </w:p>
        </w:tc>
      </w:tr>
    </w:tbl>
    <w:p w14:paraId="050F9640" w14:textId="45CD3813" w:rsidR="00A61D4A" w:rsidRPr="00100FA9" w:rsidRDefault="00A61D4A" w:rsidP="00C23584">
      <w:pPr>
        <w:jc w:val="both"/>
      </w:pPr>
      <w:bookmarkStart w:id="1" w:name="do|ax3|pt10|pa2"/>
      <w:bookmarkEnd w:id="1"/>
    </w:p>
    <w:sectPr w:rsidR="00A61D4A" w:rsidRPr="00100FA9" w:rsidSect="0055679D">
      <w:footerReference w:type="default" r:id="rId13"/>
      <w:pgSz w:w="11907" w:h="16840" w:code="9"/>
      <w:pgMar w:top="70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2DC1" w14:textId="77777777" w:rsidR="000E06C5" w:rsidRDefault="000E06C5">
      <w:r>
        <w:separator/>
      </w:r>
    </w:p>
  </w:endnote>
  <w:endnote w:type="continuationSeparator" w:id="0">
    <w:p w14:paraId="03FB37A6" w14:textId="77777777" w:rsidR="000E06C5" w:rsidRDefault="000E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8B5F" w14:textId="77777777" w:rsidR="00A61D4A" w:rsidRPr="002E6E6E" w:rsidRDefault="00A61D4A" w:rsidP="00B678F9">
    <w:pPr>
      <w:pStyle w:val="Subsol"/>
      <w:rPr>
        <w:iCs/>
        <w:color w:val="000000"/>
        <w:sz w:val="16"/>
        <w:szCs w:val="16"/>
        <w:lang w:val="it-IT"/>
      </w:rPr>
    </w:pPr>
    <w:r w:rsidRPr="002E6E6E">
      <w:rPr>
        <w:rFonts w:ascii="Arial" w:hAnsi="Arial" w:cs="Arial"/>
        <w:iCs/>
        <w:color w:val="000000"/>
        <w:sz w:val="16"/>
        <w:szCs w:val="16"/>
        <w:lang w:val="it-IT"/>
      </w:rPr>
      <w:t xml:space="preserve">F 012.2010.Ed.2  </w:t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color w:val="000000"/>
        <w:sz w:val="16"/>
        <w:lang w:val="it-IT"/>
      </w:rPr>
      <w:t>SMQ/FORMULARE</w:t>
    </w:r>
  </w:p>
  <w:p w14:paraId="008AB6EC" w14:textId="77777777" w:rsidR="00A61D4A" w:rsidRPr="002E6E6E" w:rsidRDefault="00A61D4A" w:rsidP="00B678F9">
    <w:pPr>
      <w:pStyle w:val="Subsol"/>
      <w:rPr>
        <w:iCs/>
        <w:color w:val="000000"/>
        <w:sz w:val="16"/>
        <w:szCs w:val="16"/>
        <w:lang w:val="it-IT"/>
      </w:rPr>
    </w:pP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  <w:t xml:space="preserve">                          </w:t>
    </w:r>
    <w:r w:rsidRPr="002E6E6E">
      <w:rPr>
        <w:rFonts w:ascii="Arial" w:hAnsi="Arial" w:cs="Arial"/>
        <w:color w:val="000000"/>
        <w:sz w:val="16"/>
        <w:lang w:val="it-IT"/>
      </w:rPr>
      <w:t>SMQ/FORMULARE</w:t>
    </w:r>
  </w:p>
  <w:p w14:paraId="64983581" w14:textId="77777777" w:rsidR="00A61D4A" w:rsidRPr="002E6E6E" w:rsidRDefault="00A61D4A" w:rsidP="00B678F9">
    <w:pPr>
      <w:pStyle w:val="Subsol"/>
      <w:rPr>
        <w:color w:val="000000"/>
        <w:lang w:val="it-IT"/>
      </w:rPr>
    </w:pPr>
  </w:p>
  <w:p w14:paraId="3E49716D" w14:textId="77777777" w:rsidR="00A61D4A" w:rsidRPr="002E226A" w:rsidRDefault="00A61D4A" w:rsidP="00B678F9">
    <w:pPr>
      <w:pStyle w:val="Subsol"/>
      <w:rPr>
        <w:iCs/>
        <w:sz w:val="16"/>
        <w:szCs w:val="16"/>
      </w:rPr>
    </w:pPr>
    <w:r w:rsidRPr="002E6E6E">
      <w:rPr>
        <w:rFonts w:ascii="Arial" w:hAnsi="Arial" w:cs="Arial"/>
        <w:iCs/>
        <w:sz w:val="16"/>
        <w:szCs w:val="16"/>
        <w:lang w:val="it-IT"/>
      </w:rPr>
      <w:t xml:space="preserve">              </w:t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FF0000"/>
        <w:sz w:val="16"/>
        <w:szCs w:val="16"/>
        <w:lang w:val="it-IT"/>
      </w:rPr>
      <w:t xml:space="preserve">                          </w:t>
    </w:r>
    <w:r w:rsidRPr="002E226A">
      <w:rPr>
        <w:rFonts w:ascii="Arial" w:hAnsi="Arial" w:cs="Arial"/>
        <w:color w:val="FF0000"/>
        <w:sz w:val="16"/>
      </w:rPr>
      <w:t>SMQ/FORMULARE</w:t>
    </w:r>
  </w:p>
  <w:p w14:paraId="2291468E" w14:textId="77777777" w:rsidR="00A61D4A" w:rsidRDefault="00A61D4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737A" w14:textId="77777777" w:rsidR="000E06C5" w:rsidRDefault="000E06C5">
      <w:r>
        <w:separator/>
      </w:r>
    </w:p>
  </w:footnote>
  <w:footnote w:type="continuationSeparator" w:id="0">
    <w:p w14:paraId="16A9DDE6" w14:textId="77777777" w:rsidR="000E06C5" w:rsidRDefault="000E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D0B"/>
    <w:multiLevelType w:val="hybridMultilevel"/>
    <w:tmpl w:val="24DA111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1714"/>
    <w:multiLevelType w:val="hybridMultilevel"/>
    <w:tmpl w:val="11400298"/>
    <w:lvl w:ilvl="0" w:tplc="C23E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67C93"/>
    <w:multiLevelType w:val="hybridMultilevel"/>
    <w:tmpl w:val="25024566"/>
    <w:lvl w:ilvl="0" w:tplc="C23E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276"/>
    <w:multiLevelType w:val="hybridMultilevel"/>
    <w:tmpl w:val="25024566"/>
    <w:lvl w:ilvl="0" w:tplc="C23E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524519"/>
    <w:multiLevelType w:val="hybridMultilevel"/>
    <w:tmpl w:val="114CE90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32535"/>
    <w:multiLevelType w:val="hybridMultilevel"/>
    <w:tmpl w:val="162CFEE0"/>
    <w:lvl w:ilvl="0" w:tplc="8A9E50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Verdana" w:hAnsi="Verdana" w:cs="Times New Roman" w:hint="default"/>
        <w:b w:val="0"/>
        <w:sz w:val="16"/>
      </w:rPr>
    </w:lvl>
    <w:lvl w:ilvl="1" w:tplc="3C9C8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081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1E49C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81D0798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D582666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E5186EF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DC039E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51A231C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28D40316"/>
    <w:multiLevelType w:val="multilevel"/>
    <w:tmpl w:val="2502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7E70EC"/>
    <w:multiLevelType w:val="hybridMultilevel"/>
    <w:tmpl w:val="D946D4A8"/>
    <w:lvl w:ilvl="0" w:tplc="E1A0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2F31CA"/>
    <w:multiLevelType w:val="hybridMultilevel"/>
    <w:tmpl w:val="D318B6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55AB3"/>
    <w:multiLevelType w:val="hybridMultilevel"/>
    <w:tmpl w:val="D48A67E2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D77E1"/>
    <w:multiLevelType w:val="hybridMultilevel"/>
    <w:tmpl w:val="6EEE2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922B25"/>
    <w:multiLevelType w:val="hybridMultilevel"/>
    <w:tmpl w:val="E3A4952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9F6123"/>
    <w:multiLevelType w:val="hybridMultilevel"/>
    <w:tmpl w:val="654EFE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C7342"/>
    <w:multiLevelType w:val="hybridMultilevel"/>
    <w:tmpl w:val="F77009FA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74DC6D17"/>
    <w:multiLevelType w:val="hybridMultilevel"/>
    <w:tmpl w:val="36888E4C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DDF1CD0"/>
    <w:multiLevelType w:val="hybridMultilevel"/>
    <w:tmpl w:val="6EEE2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E642313"/>
    <w:multiLevelType w:val="multilevel"/>
    <w:tmpl w:val="82FA2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15"/>
  </w:num>
  <w:num w:numId="13">
    <w:abstractNumId w:val="2"/>
  </w:num>
  <w:num w:numId="14">
    <w:abstractNumId w:val="6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EC1"/>
    <w:rsid w:val="00021094"/>
    <w:rsid w:val="00045CC3"/>
    <w:rsid w:val="000562FF"/>
    <w:rsid w:val="00063E33"/>
    <w:rsid w:val="00073CFF"/>
    <w:rsid w:val="000772FB"/>
    <w:rsid w:val="00087406"/>
    <w:rsid w:val="00093086"/>
    <w:rsid w:val="000A57C2"/>
    <w:rsid w:val="000C2DCB"/>
    <w:rsid w:val="000D423C"/>
    <w:rsid w:val="000E06C5"/>
    <w:rsid w:val="000F1483"/>
    <w:rsid w:val="00100FA9"/>
    <w:rsid w:val="001148BA"/>
    <w:rsid w:val="00192B3B"/>
    <w:rsid w:val="001A6BDE"/>
    <w:rsid w:val="001B7BBA"/>
    <w:rsid w:val="001D6ABF"/>
    <w:rsid w:val="001F3512"/>
    <w:rsid w:val="00231E6D"/>
    <w:rsid w:val="0025290D"/>
    <w:rsid w:val="00257735"/>
    <w:rsid w:val="002A1D1C"/>
    <w:rsid w:val="002B0706"/>
    <w:rsid w:val="002D0F47"/>
    <w:rsid w:val="002E226A"/>
    <w:rsid w:val="002E6E6E"/>
    <w:rsid w:val="0030733B"/>
    <w:rsid w:val="003510A4"/>
    <w:rsid w:val="003625EF"/>
    <w:rsid w:val="00367584"/>
    <w:rsid w:val="0038380F"/>
    <w:rsid w:val="00384C9E"/>
    <w:rsid w:val="00396B55"/>
    <w:rsid w:val="003B3BBE"/>
    <w:rsid w:val="003C13BB"/>
    <w:rsid w:val="003D223D"/>
    <w:rsid w:val="003E41F6"/>
    <w:rsid w:val="003F36B1"/>
    <w:rsid w:val="003F587C"/>
    <w:rsid w:val="00462938"/>
    <w:rsid w:val="00470BD8"/>
    <w:rsid w:val="00475B79"/>
    <w:rsid w:val="004A6BE6"/>
    <w:rsid w:val="004B23E6"/>
    <w:rsid w:val="004F023D"/>
    <w:rsid w:val="00506C33"/>
    <w:rsid w:val="005313F9"/>
    <w:rsid w:val="00555AEE"/>
    <w:rsid w:val="0055679D"/>
    <w:rsid w:val="00557DB9"/>
    <w:rsid w:val="00570E44"/>
    <w:rsid w:val="00574514"/>
    <w:rsid w:val="00620002"/>
    <w:rsid w:val="00661BD4"/>
    <w:rsid w:val="0069083E"/>
    <w:rsid w:val="0069146B"/>
    <w:rsid w:val="006A1DAA"/>
    <w:rsid w:val="006A7E2A"/>
    <w:rsid w:val="006E4E0F"/>
    <w:rsid w:val="00707AF7"/>
    <w:rsid w:val="00720F71"/>
    <w:rsid w:val="00722B20"/>
    <w:rsid w:val="00751508"/>
    <w:rsid w:val="0075177D"/>
    <w:rsid w:val="007A6219"/>
    <w:rsid w:val="007D7D66"/>
    <w:rsid w:val="007E49EF"/>
    <w:rsid w:val="007F3C84"/>
    <w:rsid w:val="00805C8C"/>
    <w:rsid w:val="008463AE"/>
    <w:rsid w:val="00846EA3"/>
    <w:rsid w:val="00850244"/>
    <w:rsid w:val="00852BE6"/>
    <w:rsid w:val="008947B8"/>
    <w:rsid w:val="00897F23"/>
    <w:rsid w:val="008E0460"/>
    <w:rsid w:val="008E56C9"/>
    <w:rsid w:val="008F7717"/>
    <w:rsid w:val="00905873"/>
    <w:rsid w:val="0091036F"/>
    <w:rsid w:val="0091205E"/>
    <w:rsid w:val="00913777"/>
    <w:rsid w:val="00973734"/>
    <w:rsid w:val="009749C6"/>
    <w:rsid w:val="00981842"/>
    <w:rsid w:val="0098481A"/>
    <w:rsid w:val="009A0501"/>
    <w:rsid w:val="009A2F34"/>
    <w:rsid w:val="009A32E6"/>
    <w:rsid w:val="009B69DA"/>
    <w:rsid w:val="009D5518"/>
    <w:rsid w:val="00A364D3"/>
    <w:rsid w:val="00A450B9"/>
    <w:rsid w:val="00A61D4A"/>
    <w:rsid w:val="00A94144"/>
    <w:rsid w:val="00AA22B4"/>
    <w:rsid w:val="00AB112A"/>
    <w:rsid w:val="00AB37EC"/>
    <w:rsid w:val="00AC3759"/>
    <w:rsid w:val="00AC576E"/>
    <w:rsid w:val="00B12569"/>
    <w:rsid w:val="00B46FFB"/>
    <w:rsid w:val="00B678F9"/>
    <w:rsid w:val="00BA0F69"/>
    <w:rsid w:val="00BA5BBE"/>
    <w:rsid w:val="00BC1936"/>
    <w:rsid w:val="00BD6DB4"/>
    <w:rsid w:val="00BF574C"/>
    <w:rsid w:val="00C041B9"/>
    <w:rsid w:val="00C23584"/>
    <w:rsid w:val="00C31D72"/>
    <w:rsid w:val="00C81D9A"/>
    <w:rsid w:val="00CD77FD"/>
    <w:rsid w:val="00D057A9"/>
    <w:rsid w:val="00D44BCE"/>
    <w:rsid w:val="00D56AFF"/>
    <w:rsid w:val="00D62616"/>
    <w:rsid w:val="00D7288B"/>
    <w:rsid w:val="00D82DE0"/>
    <w:rsid w:val="00DA2EC1"/>
    <w:rsid w:val="00DC3064"/>
    <w:rsid w:val="00DC6EC8"/>
    <w:rsid w:val="00DD1BDD"/>
    <w:rsid w:val="00E2251B"/>
    <w:rsid w:val="00E5469A"/>
    <w:rsid w:val="00E63B28"/>
    <w:rsid w:val="00E83AC8"/>
    <w:rsid w:val="00ED2CC1"/>
    <w:rsid w:val="00EE2273"/>
    <w:rsid w:val="00F05F85"/>
    <w:rsid w:val="00F11800"/>
    <w:rsid w:val="00F36C0D"/>
    <w:rsid w:val="00F64757"/>
    <w:rsid w:val="00F73AFA"/>
    <w:rsid w:val="00FA2F76"/>
    <w:rsid w:val="00FA43B6"/>
    <w:rsid w:val="00FA5D96"/>
    <w:rsid w:val="00FC45D4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948F4"/>
  <w15:docId w15:val="{FDFBE492-D5F0-442F-971A-8252E6BE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C1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74514"/>
    <w:pPr>
      <w:keepNext/>
      <w:ind w:left="-76"/>
      <w:outlineLvl w:val="0"/>
    </w:pPr>
    <w:rPr>
      <w:b/>
      <w:sz w:val="22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036F"/>
    <w:pPr>
      <w:keepNext/>
      <w:jc w:val="both"/>
      <w:outlineLvl w:val="1"/>
    </w:pPr>
    <w:rPr>
      <w:b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0A57C2"/>
    <w:pPr>
      <w:keepNext/>
      <w:ind w:left="-60"/>
      <w:outlineLvl w:val="2"/>
    </w:pPr>
    <w:rPr>
      <w:b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574514"/>
    <w:rPr>
      <w:b/>
      <w:sz w:val="28"/>
      <w:lang w:val="ro-RO" w:eastAsia="en-US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91036F"/>
    <w:rPr>
      <w:b/>
      <w:sz w:val="28"/>
      <w:lang w:val="ro-RO" w:eastAsia="en-US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0A57C2"/>
    <w:rPr>
      <w:b/>
      <w:sz w:val="22"/>
      <w:lang w:val="ro-RO" w:eastAsia="en-US"/>
    </w:rPr>
  </w:style>
  <w:style w:type="character" w:customStyle="1" w:styleId="pt1">
    <w:name w:val="pt1"/>
    <w:uiPriority w:val="99"/>
    <w:rsid w:val="00DA2EC1"/>
    <w:rPr>
      <w:b/>
      <w:color w:val="8F0000"/>
    </w:rPr>
  </w:style>
  <w:style w:type="character" w:customStyle="1" w:styleId="tpt1">
    <w:name w:val="tpt1"/>
    <w:basedOn w:val="Fontdeparagrafimplicit"/>
    <w:uiPriority w:val="99"/>
    <w:rsid w:val="00DA2EC1"/>
    <w:rPr>
      <w:rFonts w:cs="Times New Roman"/>
    </w:rPr>
  </w:style>
  <w:style w:type="character" w:customStyle="1" w:styleId="ax1">
    <w:name w:val="ax1"/>
    <w:uiPriority w:val="99"/>
    <w:rsid w:val="00DA2EC1"/>
    <w:rPr>
      <w:b/>
      <w:sz w:val="26"/>
    </w:rPr>
  </w:style>
  <w:style w:type="character" w:customStyle="1" w:styleId="tax1">
    <w:name w:val="tax1"/>
    <w:rsid w:val="00DA2EC1"/>
    <w:rPr>
      <w:b/>
      <w:sz w:val="26"/>
    </w:rPr>
  </w:style>
  <w:style w:type="paragraph" w:styleId="Antet">
    <w:name w:val="header"/>
    <w:basedOn w:val="Normal"/>
    <w:link w:val="AntetCaracter"/>
    <w:uiPriority w:val="99"/>
    <w:rsid w:val="00B678F9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9610B"/>
    <w:rPr>
      <w:sz w:val="24"/>
      <w:szCs w:val="24"/>
      <w:lang w:val="ro-RO"/>
    </w:rPr>
  </w:style>
  <w:style w:type="paragraph" w:styleId="Subsol">
    <w:name w:val="footer"/>
    <w:basedOn w:val="Normal"/>
    <w:link w:val="SubsolCaracter"/>
    <w:rsid w:val="00B678F9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semiHidden/>
    <w:rsid w:val="0069610B"/>
    <w:rPr>
      <w:sz w:val="24"/>
      <w:szCs w:val="24"/>
      <w:lang w:val="ro-RO"/>
    </w:rPr>
  </w:style>
  <w:style w:type="paragraph" w:styleId="Titlu">
    <w:name w:val="Title"/>
    <w:basedOn w:val="Normal"/>
    <w:link w:val="TitluCaracter"/>
    <w:uiPriority w:val="99"/>
    <w:qFormat/>
    <w:rsid w:val="001F3512"/>
    <w:pPr>
      <w:jc w:val="center"/>
    </w:pPr>
    <w:rPr>
      <w:sz w:val="32"/>
      <w:lang w:eastAsia="ro-RO"/>
    </w:rPr>
  </w:style>
  <w:style w:type="character" w:customStyle="1" w:styleId="TitluCaracter">
    <w:name w:val="Titlu Caracter"/>
    <w:basedOn w:val="Fontdeparagrafimplicit"/>
    <w:link w:val="Titlu"/>
    <w:uiPriority w:val="10"/>
    <w:rsid w:val="0069610B"/>
    <w:rPr>
      <w:rFonts w:asciiTheme="majorHAnsi" w:eastAsiaTheme="majorEastAsia" w:hAnsiTheme="majorHAnsi" w:cstheme="majorBidi"/>
      <w:b/>
      <w:bCs/>
      <w:kern w:val="28"/>
      <w:sz w:val="32"/>
      <w:szCs w:val="32"/>
      <w:lang w:val="ro-RO"/>
    </w:rPr>
  </w:style>
  <w:style w:type="paragraph" w:customStyle="1" w:styleId="Char1CharCharChar">
    <w:name w:val="Char1 Char Char Char"/>
    <w:basedOn w:val="Normal"/>
    <w:uiPriority w:val="99"/>
    <w:rsid w:val="00A94144"/>
    <w:rPr>
      <w:rFonts w:eastAsia="MS Mincho"/>
      <w:lang w:val="pl-PL" w:eastAsia="pl-PL"/>
    </w:rPr>
  </w:style>
  <w:style w:type="character" w:styleId="Hyperlink">
    <w:name w:val="Hyperlink"/>
    <w:basedOn w:val="Fontdeparagrafimplicit"/>
    <w:uiPriority w:val="99"/>
    <w:rsid w:val="00D057A9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99"/>
    <w:qFormat/>
    <w:rsid w:val="00ED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My%20Documents\Mainea\SIGLA%20uvt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umente.net/document/t-p-managementul-logisticii-si-distributiei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b.ro/et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umente.net/document/t-p-managementul-logisticii-si-distributiei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b.ro/et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uvt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 Croitoru</cp:lastModifiedBy>
  <cp:revision>10</cp:revision>
  <dcterms:created xsi:type="dcterms:W3CDTF">2021-01-21T11:00:00Z</dcterms:created>
  <dcterms:modified xsi:type="dcterms:W3CDTF">2021-12-10T07:38:00Z</dcterms:modified>
</cp:coreProperties>
</file>