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A925" w14:textId="31093C83" w:rsidR="00626613" w:rsidRDefault="00626613" w:rsidP="00626613">
      <w:pPr>
        <w:pStyle w:val="Subsol"/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A23AF" wp14:editId="33A73782">
            <wp:simplePos x="0" y="0"/>
            <wp:positionH relativeFrom="column">
              <wp:posOffset>-423545</wp:posOffset>
            </wp:positionH>
            <wp:positionV relativeFrom="paragraph">
              <wp:posOffset>-95250</wp:posOffset>
            </wp:positionV>
            <wp:extent cx="772160" cy="688975"/>
            <wp:effectExtent l="0" t="0" r="889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</w:rPr>
        <w:t>UNIVERSITATEA VALAHIA DIN TÂRGOVIŞTE</w:t>
      </w:r>
    </w:p>
    <w:p w14:paraId="7890CF99" w14:textId="77777777" w:rsidR="00626613" w:rsidRDefault="00626613" w:rsidP="00626613">
      <w:pPr>
        <w:pStyle w:val="Subsol"/>
        <w:rPr>
          <w:b/>
          <w:iCs/>
        </w:rPr>
      </w:pPr>
      <w:r>
        <w:rPr>
          <w:b/>
          <w:iCs/>
        </w:rPr>
        <w:t>FACULTATEA DE ŞTIINŢE ECONOMICE</w:t>
      </w:r>
    </w:p>
    <w:p w14:paraId="667914A5" w14:textId="77777777" w:rsidR="00626613" w:rsidRDefault="00626613" w:rsidP="00626613">
      <w:pPr>
        <w:pStyle w:val="Subsol"/>
        <w:rPr>
          <w:b/>
          <w:iCs/>
        </w:rPr>
      </w:pPr>
      <w:r>
        <w:rPr>
          <w:b/>
          <w:iCs/>
        </w:rPr>
        <w:t>DEPARTAMENTUL MANAGEMENT-MARKETING</w:t>
      </w:r>
    </w:p>
    <w:p w14:paraId="4E19E5B7" w14:textId="77777777" w:rsidR="00626613" w:rsidRDefault="00626613" w:rsidP="00626613">
      <w:pPr>
        <w:rPr>
          <w:rStyle w:val="tax1"/>
          <w:rFonts w:ascii="Verdana" w:hAnsi="Verdana"/>
        </w:rPr>
      </w:pPr>
    </w:p>
    <w:p w14:paraId="528E8D46" w14:textId="77777777" w:rsidR="00626613" w:rsidRDefault="00626613" w:rsidP="00626613">
      <w:pPr>
        <w:jc w:val="center"/>
        <w:rPr>
          <w:rStyle w:val="tax1"/>
          <w:rFonts w:ascii="Verdana" w:hAnsi="Verdana"/>
        </w:rPr>
      </w:pPr>
      <w:r>
        <w:rPr>
          <w:rStyle w:val="tax1"/>
          <w:rFonts w:ascii="Verdana" w:hAnsi="Verdana"/>
        </w:rPr>
        <w:t xml:space="preserve">FIŞA DISCIPLINEI </w:t>
      </w:r>
    </w:p>
    <w:p w14:paraId="552BE748" w14:textId="77777777" w:rsidR="003F587C" w:rsidRPr="00512D0C" w:rsidRDefault="003F587C" w:rsidP="003F587C">
      <w:pPr>
        <w:jc w:val="center"/>
        <w:rPr>
          <w:rFonts w:ascii="Verdana" w:hAnsi="Verdana"/>
          <w:sz w:val="20"/>
          <w:szCs w:val="20"/>
        </w:rPr>
      </w:pPr>
    </w:p>
    <w:p w14:paraId="10549CA3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1.</w:t>
      </w:r>
      <w:r w:rsidRPr="00512D0C">
        <w:rPr>
          <w:rStyle w:val="tpt1"/>
          <w:rFonts w:ascii="Verdana" w:hAnsi="Verdana"/>
          <w:sz w:val="20"/>
          <w:szCs w:val="20"/>
        </w:rPr>
        <w:t>Date despre program</w:t>
      </w:r>
    </w:p>
    <w:tbl>
      <w:tblPr>
        <w:tblW w:w="967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  <w:gridCol w:w="5174"/>
      </w:tblGrid>
      <w:tr w:rsidR="0025364F" w:rsidRPr="00512D0C" w14:paraId="5FF9437C" w14:textId="77777777" w:rsidTr="001B6812">
        <w:trPr>
          <w:tblCellSpacing w:w="0" w:type="dxa"/>
        </w:trPr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9C6C6" w14:textId="77777777" w:rsidR="0025364F" w:rsidRPr="00512D0C" w:rsidRDefault="0025364F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1.1 Instituţia de învăţământ superior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B5E31" w14:textId="77777777" w:rsidR="0025364F" w:rsidRPr="008E0460" w:rsidRDefault="0025364F" w:rsidP="004800D5">
            <w:pPr>
              <w:rPr>
                <w:rFonts w:ascii="Verdana" w:hAnsi="Verdana"/>
                <w:sz w:val="16"/>
                <w:szCs w:val="16"/>
              </w:rPr>
            </w:pPr>
            <w:r w:rsidRPr="008E0460">
              <w:rPr>
                <w:rFonts w:ascii="Verdana" w:hAnsi="Verdana"/>
                <w:sz w:val="16"/>
                <w:szCs w:val="16"/>
              </w:rPr>
              <w:t xml:space="preserve"> UNIVERSITATEA VALAHIA DIN TÂRGOVIŞTE </w:t>
            </w:r>
          </w:p>
        </w:tc>
      </w:tr>
      <w:tr w:rsidR="0025364F" w:rsidRPr="00512D0C" w14:paraId="777FCB42" w14:textId="77777777" w:rsidTr="001B6812">
        <w:trPr>
          <w:tblCellSpacing w:w="0" w:type="dxa"/>
        </w:trPr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EC309" w14:textId="77777777" w:rsidR="0025364F" w:rsidRPr="00512D0C" w:rsidRDefault="0025364F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1.2 Facultatea/Departamentul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D2C0C" w14:textId="77777777" w:rsidR="0025364F" w:rsidRPr="008E0460" w:rsidRDefault="0025364F" w:rsidP="004800D5">
            <w:pPr>
              <w:rPr>
                <w:rFonts w:ascii="Verdana" w:hAnsi="Verdana"/>
                <w:sz w:val="16"/>
                <w:szCs w:val="16"/>
              </w:rPr>
            </w:pPr>
            <w:r w:rsidRPr="008E0460">
              <w:rPr>
                <w:rFonts w:ascii="Verdana" w:hAnsi="Verdana"/>
                <w:sz w:val="16"/>
                <w:szCs w:val="16"/>
              </w:rPr>
              <w:t> ŞTIINŢE ECONOMICE</w:t>
            </w:r>
          </w:p>
        </w:tc>
      </w:tr>
      <w:tr w:rsidR="0025364F" w:rsidRPr="00512D0C" w14:paraId="7411378C" w14:textId="77777777" w:rsidTr="001B6812">
        <w:trPr>
          <w:tblCellSpacing w:w="0" w:type="dxa"/>
        </w:trPr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8966" w14:textId="77777777" w:rsidR="0025364F" w:rsidRPr="00512D0C" w:rsidRDefault="0025364F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1.3 Departamentul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519F1" w14:textId="77777777" w:rsidR="0025364F" w:rsidRPr="008E0460" w:rsidRDefault="0025364F" w:rsidP="004800D5">
            <w:pPr>
              <w:rPr>
                <w:rFonts w:ascii="Verdana" w:hAnsi="Verdana"/>
                <w:sz w:val="16"/>
                <w:szCs w:val="16"/>
              </w:rPr>
            </w:pPr>
            <w:r w:rsidRPr="008E0460">
              <w:rPr>
                <w:rFonts w:ascii="Verdana" w:hAnsi="Verdana"/>
                <w:sz w:val="16"/>
                <w:szCs w:val="16"/>
              </w:rPr>
              <w:t xml:space="preserve"> MANAGEMENT-MARKETING </w:t>
            </w:r>
          </w:p>
        </w:tc>
      </w:tr>
      <w:tr w:rsidR="0025364F" w:rsidRPr="00512D0C" w14:paraId="2C9A581C" w14:textId="77777777" w:rsidTr="001B6812">
        <w:trPr>
          <w:tblCellSpacing w:w="0" w:type="dxa"/>
        </w:trPr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CDF95" w14:textId="77777777" w:rsidR="0025364F" w:rsidRPr="00512D0C" w:rsidRDefault="0025364F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1.4 Domeniul de studii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A3C5B" w14:textId="52A9D1F8" w:rsidR="0025364F" w:rsidRPr="008E0460" w:rsidRDefault="0025364F" w:rsidP="004800D5">
            <w:pPr>
              <w:rPr>
                <w:rFonts w:ascii="Verdana" w:hAnsi="Verdana"/>
                <w:sz w:val="16"/>
                <w:szCs w:val="16"/>
              </w:rPr>
            </w:pPr>
            <w:r w:rsidRPr="008E0460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ADMINISTRAREA AFACERILOR</w:t>
            </w:r>
          </w:p>
        </w:tc>
      </w:tr>
      <w:tr w:rsidR="0025364F" w:rsidRPr="00512D0C" w14:paraId="3939F141" w14:textId="77777777" w:rsidTr="001B6812">
        <w:trPr>
          <w:tblCellSpacing w:w="0" w:type="dxa"/>
        </w:trPr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2F6F9" w14:textId="77777777" w:rsidR="0025364F" w:rsidRPr="00512D0C" w:rsidRDefault="0025364F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1.5 Ciclul de studii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98F44" w14:textId="0389DD49" w:rsidR="0025364F" w:rsidRPr="008E0460" w:rsidRDefault="0025364F" w:rsidP="004800D5">
            <w:pPr>
              <w:rPr>
                <w:rFonts w:ascii="Verdana" w:hAnsi="Verdana"/>
                <w:sz w:val="16"/>
                <w:szCs w:val="16"/>
              </w:rPr>
            </w:pPr>
            <w:r w:rsidRPr="008E0460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LICENTA</w:t>
            </w:r>
          </w:p>
        </w:tc>
      </w:tr>
      <w:tr w:rsidR="0025364F" w:rsidRPr="00512D0C" w14:paraId="23116623" w14:textId="77777777" w:rsidTr="001B6812">
        <w:trPr>
          <w:tblCellSpacing w:w="0" w:type="dxa"/>
        </w:trPr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92460" w14:textId="77777777" w:rsidR="0025364F" w:rsidRPr="00512D0C" w:rsidRDefault="0025364F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1.6 Programul de studii/Calificarea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567F1" w14:textId="1B4ACC7E" w:rsidR="0025364F" w:rsidRPr="008E0460" w:rsidRDefault="0025364F" w:rsidP="004800D5">
            <w:pPr>
              <w:rPr>
                <w:rFonts w:ascii="Verdana" w:hAnsi="Verdana"/>
                <w:sz w:val="16"/>
                <w:szCs w:val="16"/>
              </w:rPr>
            </w:pPr>
            <w:r w:rsidRPr="008E0460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ECONOMIA COMERTULUI, TURISMULUI SI SERVICIILOR</w:t>
            </w:r>
          </w:p>
        </w:tc>
      </w:tr>
    </w:tbl>
    <w:p w14:paraId="6D882188" w14:textId="77777777" w:rsidR="003F587C" w:rsidRPr="00512D0C" w:rsidRDefault="003F587C" w:rsidP="00DA2EC1">
      <w:pPr>
        <w:jc w:val="both"/>
        <w:rPr>
          <w:rFonts w:ascii="Verdana" w:hAnsi="Verdana"/>
          <w:sz w:val="20"/>
          <w:szCs w:val="20"/>
        </w:rPr>
      </w:pPr>
    </w:p>
    <w:p w14:paraId="1A7B4FED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2.</w:t>
      </w:r>
      <w:r w:rsidRPr="00512D0C">
        <w:rPr>
          <w:rStyle w:val="tpt1"/>
          <w:rFonts w:ascii="Verdana" w:hAnsi="Verdana"/>
          <w:sz w:val="20"/>
          <w:szCs w:val="20"/>
        </w:rPr>
        <w:t>Date despre disciplină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581"/>
        <w:gridCol w:w="1838"/>
        <w:gridCol w:w="582"/>
        <w:gridCol w:w="1838"/>
        <w:gridCol w:w="581"/>
        <w:gridCol w:w="1838"/>
        <w:gridCol w:w="581"/>
      </w:tblGrid>
      <w:tr w:rsidR="00512D0C" w:rsidRPr="00512D0C" w14:paraId="6EECF6CB" w14:textId="77777777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5F1C5" w14:textId="77777777" w:rsidR="00512D0C" w:rsidRPr="00512D0C" w:rsidRDefault="00512D0C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2.1 Denumirea disciplinei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8CEA8" w14:textId="16F734ED" w:rsidR="00512D0C" w:rsidRPr="007123BA" w:rsidRDefault="00512D0C" w:rsidP="004800D5">
            <w:pPr>
              <w:rPr>
                <w:rStyle w:val="tax1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C24A6">
              <w:rPr>
                <w:rFonts w:ascii="Verdana" w:hAnsi="Verdana"/>
                <w:sz w:val="16"/>
                <w:szCs w:val="16"/>
              </w:rPr>
              <w:t> </w:t>
            </w:r>
            <w:r w:rsidR="007123BA" w:rsidRPr="007123BA">
              <w:rPr>
                <w:rFonts w:ascii="Verdana" w:hAnsi="Verdana"/>
                <w:b/>
                <w:bCs/>
                <w:sz w:val="16"/>
                <w:szCs w:val="16"/>
              </w:rPr>
              <w:t>Servicii si utilitati publice</w:t>
            </w:r>
          </w:p>
        </w:tc>
      </w:tr>
      <w:tr w:rsidR="00512D0C" w:rsidRPr="00512D0C" w14:paraId="024D2A1E" w14:textId="77777777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4BBF1" w14:textId="77777777" w:rsidR="00512D0C" w:rsidRPr="00512D0C" w:rsidRDefault="00512D0C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2.2 Titularul activităţilor de curs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AB921" w14:textId="7265AD67" w:rsidR="00512D0C" w:rsidRPr="009E3023" w:rsidRDefault="00512D0C" w:rsidP="004800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12D0C" w:rsidRPr="00512D0C" w14:paraId="1EDD6A40" w14:textId="77777777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56F94" w14:textId="77777777" w:rsidR="00512D0C" w:rsidRPr="00512D0C" w:rsidRDefault="00512D0C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2.3 Titularul activităţilor de seminar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660D4" w14:textId="41BA36F0" w:rsidR="00512D0C" w:rsidRPr="009E3023" w:rsidRDefault="00512D0C" w:rsidP="004800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12D0C" w:rsidRPr="00512D0C" w14:paraId="1923A6E0" w14:textId="77777777" w:rsidTr="005A53B2">
        <w:trPr>
          <w:tblCellSpacing w:w="0" w:type="dxa"/>
        </w:trPr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1ECCC" w14:textId="77777777" w:rsidR="00512D0C" w:rsidRPr="00512D0C" w:rsidRDefault="00512D0C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2.4 Anul de studiu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615E5" w14:textId="3F01F6D9" w:rsidR="00512D0C" w:rsidRPr="00512D0C" w:rsidRDefault="00512D0C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="007123BA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2A61E" w14:textId="77777777" w:rsidR="00512D0C" w:rsidRPr="00512D0C" w:rsidRDefault="00512D0C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2.5 Semestrul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BA205" w14:textId="4967B780" w:rsidR="00512D0C" w:rsidRPr="00512D0C" w:rsidRDefault="00512D0C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35A7B" w14:textId="77777777" w:rsidR="00512D0C" w:rsidRPr="00512D0C" w:rsidRDefault="00512D0C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2.6 Tipul de evaluare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2F128" w14:textId="77777777" w:rsidR="00512D0C" w:rsidRPr="00512D0C" w:rsidRDefault="00512D0C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="007B7A9F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A6885" w14:textId="77777777" w:rsidR="00512D0C" w:rsidRPr="00512D0C" w:rsidRDefault="00512D0C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2.7 Regimul disciplinei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879C1" w14:textId="77777777" w:rsidR="00512D0C" w:rsidRPr="00512D0C" w:rsidRDefault="00512D0C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Ob.</w:t>
            </w:r>
          </w:p>
        </w:tc>
      </w:tr>
    </w:tbl>
    <w:p w14:paraId="07C596FA" w14:textId="77777777" w:rsidR="003F587C" w:rsidRPr="00512D0C" w:rsidRDefault="003F587C" w:rsidP="00DA2EC1">
      <w:pPr>
        <w:jc w:val="both"/>
        <w:rPr>
          <w:rFonts w:ascii="Verdana" w:hAnsi="Verdana"/>
          <w:sz w:val="20"/>
          <w:szCs w:val="20"/>
        </w:rPr>
      </w:pPr>
    </w:p>
    <w:p w14:paraId="423D9FC1" w14:textId="1E8557D5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3</w:t>
      </w:r>
      <w:r w:rsidR="003F587C" w:rsidRPr="00512D0C">
        <w:rPr>
          <w:rStyle w:val="pt1"/>
          <w:rFonts w:ascii="Verdana" w:hAnsi="Verdana"/>
          <w:sz w:val="20"/>
          <w:szCs w:val="20"/>
        </w:rPr>
        <w:t>.</w:t>
      </w:r>
      <w:r w:rsidRPr="00512D0C">
        <w:rPr>
          <w:rStyle w:val="tpt1"/>
          <w:rFonts w:ascii="Verdana" w:hAnsi="Verdana"/>
          <w:sz w:val="20"/>
          <w:szCs w:val="20"/>
        </w:rPr>
        <w:t>Timpul total estimat (ore pe semestru al activităţilor didactice)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580"/>
        <w:gridCol w:w="2419"/>
        <w:gridCol w:w="581"/>
        <w:gridCol w:w="3096"/>
        <w:gridCol w:w="581"/>
      </w:tblGrid>
      <w:tr w:rsidR="00DA2EC1" w:rsidRPr="00512D0C" w14:paraId="34F36E68" w14:textId="77777777" w:rsidTr="00A94EF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68C06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3.1 Număr de ore pe săptămână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6A502" w14:textId="75EC2176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52DF9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din care: 3.2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160AD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512D0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6C807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3.3 seminar/laborator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4A60F" w14:textId="0D147EBD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A2EC1" w:rsidRPr="00512D0C" w14:paraId="2C03D738" w14:textId="77777777" w:rsidTr="00A94EF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F676A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3.4 Total ore din planul de învăţământ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F5355" w14:textId="0428C432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CA73E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din care: 3.5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8B450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512D0C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A4324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3.6 seminar/laborator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EB35E" w14:textId="2E2659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DA2EC1" w:rsidRPr="00512D0C" w14:paraId="45121CB8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4506B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Distribuţia fondului de timp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DEC60" w14:textId="77777777" w:rsidR="00DA2EC1" w:rsidRPr="00512D0C" w:rsidRDefault="00DA2EC1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ore</w:t>
            </w:r>
          </w:p>
        </w:tc>
      </w:tr>
      <w:tr w:rsidR="00A94EFE" w:rsidRPr="00512D0C" w14:paraId="064463AA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87F9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Studiul după manual, suport de curs, bibliografie şi notiţe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14015" w14:textId="3717412B" w:rsidR="00A94EFE" w:rsidRPr="009E3023" w:rsidRDefault="00A94EFE" w:rsidP="004800D5">
            <w:pPr>
              <w:rPr>
                <w:rFonts w:ascii="Verdana" w:hAnsi="Verdana"/>
                <w:sz w:val="16"/>
                <w:szCs w:val="16"/>
              </w:rPr>
            </w:pPr>
            <w:r w:rsidRPr="009E3023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A94EFE" w:rsidRPr="00512D0C" w14:paraId="4C885EA9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011F4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Documentare suplimentară în bibliotecă, pe platformele electronice de specialitate şi pe teren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D8306" w14:textId="11791838" w:rsidR="00A94EFE" w:rsidRPr="009E3023" w:rsidRDefault="00A94EFE" w:rsidP="004800D5">
            <w:pPr>
              <w:rPr>
                <w:rFonts w:ascii="Verdana" w:hAnsi="Verdana"/>
                <w:sz w:val="16"/>
                <w:szCs w:val="16"/>
              </w:rPr>
            </w:pPr>
            <w:r w:rsidRPr="009E3023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94EFE" w:rsidRPr="00512D0C" w14:paraId="1E59CB62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45F4D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Pregătire seminarii/laboratoare, teme, referate, portofolii şi eseuri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8C1A7" w14:textId="3BA69144" w:rsidR="00A94EFE" w:rsidRPr="009E3023" w:rsidRDefault="00A94EFE" w:rsidP="004800D5">
            <w:pPr>
              <w:rPr>
                <w:rFonts w:ascii="Verdana" w:hAnsi="Verdana"/>
                <w:sz w:val="16"/>
                <w:szCs w:val="16"/>
              </w:rPr>
            </w:pPr>
            <w:r w:rsidRPr="009E3023">
              <w:rPr>
                <w:rFonts w:ascii="Verdana" w:hAnsi="Verdana"/>
                <w:sz w:val="16"/>
                <w:szCs w:val="16"/>
              </w:rPr>
              <w:t> </w:t>
            </w:r>
            <w:r w:rsidR="007123BA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A94EFE" w:rsidRPr="00512D0C" w14:paraId="27B5277E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C2C6A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Tutoriat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0D918" w14:textId="58F14246" w:rsidR="00A94EFE" w:rsidRPr="009E3023" w:rsidRDefault="00A94EFE" w:rsidP="004800D5">
            <w:pPr>
              <w:rPr>
                <w:rFonts w:ascii="Verdana" w:hAnsi="Verdana"/>
                <w:sz w:val="16"/>
                <w:szCs w:val="16"/>
              </w:rPr>
            </w:pPr>
            <w:r w:rsidRPr="009E3023">
              <w:rPr>
                <w:rFonts w:ascii="Verdana" w:hAnsi="Verdana"/>
                <w:sz w:val="16"/>
                <w:szCs w:val="16"/>
              </w:rPr>
              <w:t> </w:t>
            </w:r>
            <w:r w:rsidR="00C26AE3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7123BA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94EFE" w:rsidRPr="00512D0C" w14:paraId="67E642AF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8C1F8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Examinări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645F3" w14:textId="77777777" w:rsidR="00A94EFE" w:rsidRPr="009E3023" w:rsidRDefault="00A94EFE" w:rsidP="004800D5">
            <w:pPr>
              <w:rPr>
                <w:rFonts w:ascii="Verdana" w:hAnsi="Verdana"/>
                <w:sz w:val="16"/>
                <w:szCs w:val="16"/>
              </w:rPr>
            </w:pPr>
            <w:r w:rsidRPr="009E3023">
              <w:rPr>
                <w:rFonts w:ascii="Verdana" w:hAnsi="Verdana"/>
                <w:sz w:val="16"/>
                <w:szCs w:val="16"/>
              </w:rPr>
              <w:t> </w:t>
            </w:r>
            <w:r w:rsidR="001A632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94EFE" w:rsidRPr="00512D0C" w14:paraId="3491434E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91163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Alte activităţi ..................................................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CC654" w14:textId="77777777" w:rsidR="00A94EFE" w:rsidRPr="009E3023" w:rsidRDefault="00A94EFE" w:rsidP="004800D5">
            <w:pPr>
              <w:rPr>
                <w:rFonts w:ascii="Verdana" w:hAnsi="Verdana"/>
                <w:sz w:val="16"/>
                <w:szCs w:val="16"/>
              </w:rPr>
            </w:pPr>
            <w:r w:rsidRPr="009E3023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94EFE" w:rsidRPr="00512D0C" w14:paraId="511F122E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FE96B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3.7 Total ore studiu individual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A7ECC" w14:textId="5C5145CD" w:rsidR="00A94EFE" w:rsidRPr="009E3023" w:rsidRDefault="00A94EFE" w:rsidP="004800D5">
            <w:pPr>
              <w:rPr>
                <w:rFonts w:ascii="Verdana" w:hAnsi="Verdana"/>
                <w:sz w:val="16"/>
                <w:szCs w:val="16"/>
              </w:rPr>
            </w:pPr>
            <w:r w:rsidRPr="009E3023">
              <w:rPr>
                <w:rFonts w:ascii="Verdana" w:hAnsi="Verdana"/>
                <w:sz w:val="16"/>
                <w:szCs w:val="16"/>
              </w:rPr>
              <w:t> </w:t>
            </w:r>
            <w:r w:rsidR="00CE6439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A94EFE" w:rsidRPr="00512D0C" w14:paraId="63B3375F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93FC9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3.9 Total ore pe semestru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0CA06" w14:textId="1F9ED831" w:rsidR="00A94EFE" w:rsidRPr="00512D0C" w:rsidRDefault="00A94EFE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CE6439">
              <w:rPr>
                <w:rFonts w:ascii="Verdana" w:hAnsi="Verdana"/>
                <w:sz w:val="16"/>
                <w:szCs w:val="16"/>
              </w:rPr>
              <w:t>2</w:t>
            </w:r>
            <w:r w:rsidR="00CE6439">
              <w:rPr>
                <w:sz w:val="16"/>
                <w:szCs w:val="16"/>
              </w:rPr>
              <w:t>5</w:t>
            </w:r>
          </w:p>
        </w:tc>
      </w:tr>
      <w:tr w:rsidR="00A94EFE" w:rsidRPr="00512D0C" w14:paraId="2D5517A3" w14:textId="77777777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026A1" w14:textId="77777777" w:rsidR="00A94EFE" w:rsidRPr="00512D0C" w:rsidRDefault="00A94EFE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3.10 Numărul de credite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6D6A4" w14:textId="4662147E" w:rsidR="00A94EFE" w:rsidRPr="00512D0C" w:rsidRDefault="00A94EFE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1A632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CE643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</w:tbl>
    <w:p w14:paraId="34789BB0" w14:textId="77777777" w:rsidR="003F587C" w:rsidRPr="00512D0C" w:rsidRDefault="003F587C" w:rsidP="00DA2EC1">
      <w:pPr>
        <w:jc w:val="both"/>
        <w:rPr>
          <w:rFonts w:ascii="Verdana" w:hAnsi="Verdana"/>
          <w:sz w:val="20"/>
          <w:szCs w:val="20"/>
        </w:rPr>
      </w:pPr>
    </w:p>
    <w:p w14:paraId="11F96FC1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4.</w:t>
      </w:r>
      <w:r w:rsidRPr="00512D0C">
        <w:rPr>
          <w:rStyle w:val="tpt1"/>
          <w:rFonts w:ascii="Verdana" w:hAnsi="Verdana"/>
          <w:sz w:val="20"/>
          <w:szCs w:val="20"/>
        </w:rPr>
        <w:t>Precondiţii (acolo unde este cazul)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6"/>
        <w:gridCol w:w="7169"/>
      </w:tblGrid>
      <w:tr w:rsidR="00DA2EC1" w:rsidRPr="00512D0C" w14:paraId="655CBBC3" w14:textId="77777777" w:rsidTr="006B7769">
        <w:trPr>
          <w:tblCellSpacing w:w="0" w:type="dxa"/>
        </w:trPr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0F729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4.1 de curriculum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6B4A4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DA2EC1" w:rsidRPr="00512D0C" w14:paraId="3AA36017" w14:textId="77777777" w:rsidTr="006B7769">
        <w:trPr>
          <w:tblCellSpacing w:w="0" w:type="dxa"/>
        </w:trPr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0CEB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4.2 de competenţe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86E7C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28AA326A" w14:textId="77777777" w:rsidR="003F587C" w:rsidRPr="00512D0C" w:rsidRDefault="003F587C" w:rsidP="00DA2EC1">
      <w:pPr>
        <w:jc w:val="both"/>
        <w:rPr>
          <w:rFonts w:ascii="Verdana" w:hAnsi="Verdana"/>
          <w:sz w:val="20"/>
          <w:szCs w:val="20"/>
        </w:rPr>
      </w:pPr>
    </w:p>
    <w:p w14:paraId="245CE11B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5.</w:t>
      </w:r>
      <w:r w:rsidRPr="00512D0C">
        <w:rPr>
          <w:rStyle w:val="tpt1"/>
          <w:rFonts w:ascii="Verdana" w:hAnsi="Verdana"/>
          <w:sz w:val="20"/>
          <w:szCs w:val="20"/>
        </w:rPr>
        <w:t>Condiţii (acolo unde este cazul)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2"/>
        <w:gridCol w:w="7183"/>
      </w:tblGrid>
      <w:tr w:rsidR="00DA2EC1" w:rsidRPr="00512D0C" w14:paraId="40705525" w14:textId="77777777" w:rsidTr="006B7769">
        <w:trPr>
          <w:tblCellSpacing w:w="0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47F0F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5.1 de desfăşurare a cursului</w:t>
            </w:r>
          </w:p>
        </w:tc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B2967" w14:textId="41D35239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3665D5">
              <w:rPr>
                <w:rFonts w:ascii="Verdana" w:hAnsi="Verdana"/>
                <w:sz w:val="16"/>
                <w:szCs w:val="16"/>
              </w:rPr>
              <w:t>Echipamente on-line, platforma Moodle</w:t>
            </w:r>
          </w:p>
        </w:tc>
      </w:tr>
      <w:tr w:rsidR="00DA2EC1" w:rsidRPr="00512D0C" w14:paraId="012B1FE9" w14:textId="77777777" w:rsidTr="006B7769">
        <w:trPr>
          <w:tblCellSpacing w:w="0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F48AE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5.2 de desfăşurare a seminarului/laboratorului</w:t>
            </w:r>
          </w:p>
        </w:tc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405B1" w14:textId="2F50B0F4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3665D5">
              <w:rPr>
                <w:rFonts w:ascii="Verdana" w:hAnsi="Verdana"/>
                <w:sz w:val="16"/>
                <w:szCs w:val="16"/>
              </w:rPr>
              <w:t>Echipamente on-line, platforma Teams</w:t>
            </w:r>
          </w:p>
        </w:tc>
      </w:tr>
    </w:tbl>
    <w:p w14:paraId="6E73E17E" w14:textId="77777777" w:rsidR="003F587C" w:rsidRPr="00512D0C" w:rsidRDefault="003F587C" w:rsidP="00DA2EC1">
      <w:pPr>
        <w:jc w:val="both"/>
        <w:rPr>
          <w:rFonts w:ascii="Verdana" w:hAnsi="Verdana"/>
          <w:sz w:val="20"/>
          <w:szCs w:val="20"/>
        </w:rPr>
      </w:pPr>
    </w:p>
    <w:p w14:paraId="6E9E9349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6.</w:t>
      </w:r>
      <w:r w:rsidRPr="00512D0C">
        <w:rPr>
          <w:rStyle w:val="tpt1"/>
          <w:rFonts w:ascii="Verdana" w:hAnsi="Verdana"/>
          <w:sz w:val="20"/>
          <w:szCs w:val="20"/>
        </w:rPr>
        <w:t>Competenţe specifice acumulate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8"/>
        <w:gridCol w:w="7547"/>
      </w:tblGrid>
      <w:tr w:rsidR="00DA2EC1" w:rsidRPr="00512D0C" w14:paraId="0646D062" w14:textId="77777777" w:rsidTr="006B7769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54E48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Competenţe profesionale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8F640" w14:textId="77777777" w:rsidR="00DA2EC1" w:rsidRPr="00107C04" w:rsidRDefault="00DA2EC1" w:rsidP="006B77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B6812">
              <w:rPr>
                <w:rFonts w:ascii="Verdana" w:hAnsi="Verdana"/>
                <w:sz w:val="16"/>
                <w:szCs w:val="16"/>
              </w:rPr>
              <w:t> </w:t>
            </w:r>
            <w:r w:rsidR="006B7769" w:rsidRPr="001B6812"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="001B6812" w:rsidRPr="001B6812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6B7769" w:rsidRPr="001B6812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="00107C04">
              <w:rPr>
                <w:rFonts w:ascii="Verdana" w:hAnsi="Verdana"/>
                <w:color w:val="000000"/>
                <w:sz w:val="16"/>
                <w:szCs w:val="16"/>
              </w:rPr>
              <w:t xml:space="preserve"> C</w:t>
            </w:r>
            <w:r w:rsidR="00E41146" w:rsidRPr="00107C04">
              <w:rPr>
                <w:rFonts w:ascii="Verdana" w:hAnsi="Verdana"/>
                <w:color w:val="000000"/>
                <w:sz w:val="16"/>
                <w:szCs w:val="16"/>
              </w:rPr>
              <w:t>unoaşterea pertinentă şi analiza componentelor mediului organizaţiei prin diagnosticarea dimensiunilor şi complexităţii şi stabilirea avantajelor competitive respectiv a constrângerilor</w:t>
            </w:r>
          </w:p>
          <w:p w14:paraId="6DABC3C6" w14:textId="77777777" w:rsidR="00E41146" w:rsidRDefault="00E41146" w:rsidP="006B77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B6812"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1B6812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07C04">
              <w:rPr>
                <w:rFonts w:ascii="Verdana" w:hAnsi="Verdana"/>
                <w:color w:val="000000"/>
                <w:sz w:val="16"/>
                <w:szCs w:val="16"/>
              </w:rPr>
              <w:t>Elaborarea politicilor de dezvoltare a organizaţiei în funcţie de evoluţia mediului ei extern şi de potenţialul intern</w:t>
            </w:r>
          </w:p>
          <w:p w14:paraId="71826A8E" w14:textId="77777777" w:rsidR="00E41146" w:rsidRPr="00107C04" w:rsidRDefault="00E41146" w:rsidP="006B77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C4. </w:t>
            </w:r>
            <w:r w:rsidRPr="00107C04">
              <w:rPr>
                <w:rFonts w:ascii="Verdana" w:hAnsi="Verdana"/>
                <w:color w:val="000000"/>
                <w:sz w:val="16"/>
                <w:szCs w:val="16"/>
              </w:rPr>
              <w:t>Fundamentarea, elaborarea şi implementarea deciziilor pentru organizaţii de mare complexitate</w:t>
            </w:r>
          </w:p>
          <w:p w14:paraId="333EAB85" w14:textId="77777777" w:rsidR="001B6812" w:rsidRPr="001B6812" w:rsidRDefault="001B6812" w:rsidP="006B7769">
            <w:pPr>
              <w:rPr>
                <w:rFonts w:ascii="Verdana" w:hAnsi="Verdana"/>
                <w:sz w:val="16"/>
                <w:szCs w:val="16"/>
              </w:rPr>
            </w:pPr>
            <w:r w:rsidRPr="00107C04">
              <w:rPr>
                <w:rFonts w:ascii="Verdana" w:hAnsi="Verdana"/>
                <w:color w:val="000000"/>
                <w:sz w:val="16"/>
                <w:szCs w:val="16"/>
              </w:rPr>
              <w:t xml:space="preserve"> C5. </w:t>
            </w:r>
            <w:r w:rsidR="00107C04" w:rsidRPr="00107C04">
              <w:rPr>
                <w:rFonts w:ascii="Verdana" w:hAnsi="Verdana"/>
                <w:color w:val="000000"/>
                <w:sz w:val="16"/>
                <w:szCs w:val="16"/>
              </w:rPr>
              <w:t xml:space="preserve">Crearea bazelor de date, gestionarea informaţiilor în vederea aplicării metodelor, </w:t>
            </w:r>
            <w:r w:rsidR="00107C04" w:rsidRPr="00107C0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tehnicilor şi procedurilor manageriale</w:t>
            </w:r>
          </w:p>
        </w:tc>
      </w:tr>
      <w:tr w:rsidR="00DA2EC1" w:rsidRPr="00512D0C" w14:paraId="21385E2E" w14:textId="77777777" w:rsidTr="006B7769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4E284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Competenţe transversale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2D484" w14:textId="77777777" w:rsidR="00DA2EC1" w:rsidRPr="001B6812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B6812">
              <w:rPr>
                <w:rFonts w:ascii="Verdana" w:hAnsi="Verdana"/>
                <w:sz w:val="16"/>
                <w:szCs w:val="16"/>
              </w:rPr>
              <w:t> </w:t>
            </w:r>
            <w:r w:rsidR="006B7769" w:rsidRPr="001B6812">
              <w:rPr>
                <w:rFonts w:ascii="Verdana" w:hAnsi="Verdana"/>
                <w:color w:val="000000"/>
                <w:sz w:val="16"/>
                <w:szCs w:val="16"/>
              </w:rPr>
              <w:t xml:space="preserve">CT2. </w:t>
            </w:r>
            <w:r w:rsidR="001B6812" w:rsidRPr="001B6812">
              <w:rPr>
                <w:rFonts w:ascii="Verdana" w:hAnsi="Verdana"/>
                <w:sz w:val="16"/>
              </w:rPr>
              <w:t>Identificarea rolurilor şi responsabilităţilor într-o echipă plurispecializată şi aplicarea de tehnici de relaţionare şi muncă eficientă în cadrul echipei</w:t>
            </w:r>
          </w:p>
          <w:p w14:paraId="557FC1BD" w14:textId="77777777" w:rsidR="001B6812" w:rsidRPr="001B6812" w:rsidRDefault="001B6812" w:rsidP="00AB37EC">
            <w:pPr>
              <w:rPr>
                <w:rFonts w:ascii="Verdana" w:hAnsi="Verdana"/>
                <w:sz w:val="16"/>
                <w:szCs w:val="16"/>
              </w:rPr>
            </w:pPr>
            <w:r w:rsidRPr="001B6812">
              <w:rPr>
                <w:rFonts w:ascii="Verdana" w:hAnsi="Verdana"/>
                <w:color w:val="000000"/>
                <w:sz w:val="16"/>
                <w:szCs w:val="16"/>
              </w:rPr>
              <w:t xml:space="preserve"> CT3. </w:t>
            </w:r>
            <w:r w:rsidRPr="001B6812">
              <w:rPr>
                <w:rFonts w:ascii="Verdana" w:hAnsi="Verdana"/>
                <w:sz w:val="16"/>
              </w:rPr>
              <w:t>Identificarea oportunităţilor de formare continuă şi valorificarea eficientă a resurselor şi tehnicilor de învăţare pentru propria dezvoltare</w:t>
            </w:r>
          </w:p>
        </w:tc>
      </w:tr>
    </w:tbl>
    <w:p w14:paraId="0A81E17B" w14:textId="77777777" w:rsidR="003F587C" w:rsidRPr="00512D0C" w:rsidRDefault="003F587C" w:rsidP="00DA2EC1">
      <w:pPr>
        <w:jc w:val="both"/>
        <w:rPr>
          <w:rFonts w:ascii="Verdana" w:hAnsi="Verdana"/>
          <w:sz w:val="20"/>
          <w:szCs w:val="20"/>
        </w:rPr>
      </w:pPr>
    </w:p>
    <w:p w14:paraId="33B3EC33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7.</w:t>
      </w:r>
      <w:r w:rsidRPr="00512D0C">
        <w:rPr>
          <w:rStyle w:val="tpt1"/>
          <w:rFonts w:ascii="Verdana" w:hAnsi="Verdana"/>
          <w:sz w:val="20"/>
          <w:szCs w:val="20"/>
        </w:rPr>
        <w:t>Obiectivele disciplinei (reieşind din grila competenţelor specifice acumulate)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9"/>
        <w:gridCol w:w="6796"/>
      </w:tblGrid>
      <w:tr w:rsidR="00DA2EC1" w:rsidRPr="00512D0C" w14:paraId="77B222AE" w14:textId="77777777" w:rsidTr="006B7769">
        <w:trPr>
          <w:tblCellSpacing w:w="0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92311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7.1 Obiectivul general al disciplinei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3020A" w14:textId="77777777" w:rsidR="00DA2EC1" w:rsidRPr="006B7769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6B7769">
              <w:rPr>
                <w:rFonts w:ascii="Verdana" w:hAnsi="Verdana"/>
                <w:sz w:val="16"/>
                <w:szCs w:val="16"/>
              </w:rPr>
              <w:t> </w:t>
            </w:r>
            <w:r w:rsidR="006F1760">
              <w:rPr>
                <w:rFonts w:ascii="Verdana" w:hAnsi="Verdana"/>
                <w:bCs/>
                <w:sz w:val="16"/>
                <w:szCs w:val="16"/>
              </w:rPr>
              <w:t>Dobândirea competenţelor de comunicare şi relaţionare în afaceri</w:t>
            </w:r>
          </w:p>
        </w:tc>
      </w:tr>
      <w:tr w:rsidR="00DA2EC1" w:rsidRPr="00512D0C" w14:paraId="6267E50C" w14:textId="77777777" w:rsidTr="006B7769">
        <w:trPr>
          <w:tblCellSpacing w:w="0" w:type="dxa"/>
        </w:trPr>
        <w:tc>
          <w:tcPr>
            <w:tcW w:w="1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96088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7.2 Obiectivele specifice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8E380" w14:textId="77777777" w:rsidR="006B7769" w:rsidRPr="006B7769" w:rsidRDefault="006B7769" w:rsidP="006B7769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ind w:left="151" w:hanging="151"/>
              <w:jc w:val="both"/>
              <w:rPr>
                <w:rFonts w:ascii="Verdana" w:hAnsi="Verdana"/>
                <w:sz w:val="16"/>
                <w:szCs w:val="16"/>
              </w:rPr>
            </w:pPr>
            <w:r w:rsidRPr="006B7769">
              <w:rPr>
                <w:rFonts w:ascii="Verdana" w:hAnsi="Verdana"/>
                <w:bCs/>
                <w:sz w:val="16"/>
                <w:szCs w:val="16"/>
              </w:rPr>
              <w:t xml:space="preserve">Formarea abilităţilor de planificare strategică a procesului de </w:t>
            </w:r>
            <w:r w:rsidR="006F1760">
              <w:rPr>
                <w:rFonts w:ascii="Verdana" w:hAnsi="Verdana"/>
                <w:bCs/>
                <w:sz w:val="16"/>
                <w:szCs w:val="16"/>
              </w:rPr>
              <w:t>PR</w:t>
            </w:r>
            <w:r w:rsidRPr="006B7769">
              <w:rPr>
                <w:rFonts w:ascii="Verdana" w:hAnsi="Verdana"/>
                <w:bCs/>
                <w:sz w:val="16"/>
                <w:szCs w:val="16"/>
              </w:rPr>
              <w:t xml:space="preserve"> în organizaţie</w:t>
            </w:r>
          </w:p>
          <w:p w14:paraId="7EAC71C6" w14:textId="77777777" w:rsidR="006B7769" w:rsidRPr="006B7769" w:rsidRDefault="006B7769" w:rsidP="006B7769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ind w:left="151" w:hanging="151"/>
              <w:jc w:val="both"/>
              <w:rPr>
                <w:rFonts w:ascii="Verdana" w:hAnsi="Verdana"/>
                <w:sz w:val="16"/>
                <w:szCs w:val="16"/>
              </w:rPr>
            </w:pPr>
            <w:r w:rsidRPr="006B7769">
              <w:rPr>
                <w:rFonts w:ascii="Verdana" w:hAnsi="Verdana"/>
                <w:bCs/>
                <w:sz w:val="16"/>
                <w:szCs w:val="16"/>
              </w:rPr>
              <w:t xml:space="preserve">Îmbunătăţirea abilităţilor </w:t>
            </w:r>
            <w:r w:rsidR="008A41D2">
              <w:rPr>
                <w:rFonts w:ascii="Verdana" w:hAnsi="Verdana"/>
                <w:bCs/>
                <w:sz w:val="16"/>
                <w:szCs w:val="16"/>
              </w:rPr>
              <w:t>şi stăpânirea principiilor relaţiilor publice şi a comportamentului în protocolul de afaceri</w:t>
            </w:r>
          </w:p>
          <w:p w14:paraId="3895B5B0" w14:textId="77777777" w:rsidR="00DA2EC1" w:rsidRPr="006B7769" w:rsidRDefault="006B7769" w:rsidP="006B7769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ind w:left="151" w:hanging="151"/>
              <w:jc w:val="both"/>
              <w:rPr>
                <w:rFonts w:ascii="Verdana" w:hAnsi="Verdana"/>
                <w:sz w:val="16"/>
                <w:szCs w:val="16"/>
              </w:rPr>
            </w:pPr>
            <w:r w:rsidRPr="006B7769">
              <w:rPr>
                <w:rFonts w:ascii="Verdana" w:hAnsi="Verdana"/>
                <w:sz w:val="16"/>
                <w:szCs w:val="16"/>
              </w:rPr>
              <w:t>Recunoaşterea stilurilor optime de comunicare şi negociere în context internaţional şi multicultural în relaţia cu diferitele categorii de stakeholders</w:t>
            </w:r>
          </w:p>
        </w:tc>
      </w:tr>
    </w:tbl>
    <w:p w14:paraId="46CADB78" w14:textId="77777777" w:rsidR="003F587C" w:rsidRPr="00512D0C" w:rsidRDefault="003F587C" w:rsidP="00DA2EC1">
      <w:pPr>
        <w:jc w:val="both"/>
        <w:rPr>
          <w:rFonts w:ascii="Verdana" w:hAnsi="Verdana"/>
          <w:sz w:val="20"/>
          <w:szCs w:val="20"/>
        </w:rPr>
      </w:pPr>
    </w:p>
    <w:p w14:paraId="6F5269D3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8.</w:t>
      </w:r>
      <w:r w:rsidRPr="00512D0C">
        <w:rPr>
          <w:rStyle w:val="tpt1"/>
          <w:rFonts w:ascii="Verdana" w:hAnsi="Verdana"/>
          <w:sz w:val="20"/>
          <w:szCs w:val="20"/>
        </w:rPr>
        <w:t>Conţinuturi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19"/>
        <w:gridCol w:w="1958"/>
        <w:gridCol w:w="998"/>
      </w:tblGrid>
      <w:tr w:rsidR="00DA2EC1" w:rsidRPr="00512D0C" w14:paraId="4431E570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2BEAF" w14:textId="77777777" w:rsidR="00DA2EC1" w:rsidRPr="00135178" w:rsidRDefault="00DA2EC1" w:rsidP="00AB37EC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35178">
              <w:rPr>
                <w:rFonts w:ascii="Verdana" w:hAnsi="Verdana"/>
                <w:b/>
                <w:color w:val="000000"/>
                <w:sz w:val="16"/>
                <w:szCs w:val="16"/>
              </w:rPr>
              <w:t>8.1 Curs</w:t>
            </w:r>
          </w:p>
          <w:p w14:paraId="2F4A234E" w14:textId="77777777" w:rsidR="00135178" w:rsidRPr="00135178" w:rsidRDefault="00135178" w:rsidP="00AB37EC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9381C" w14:textId="77777777" w:rsidR="00DA2EC1" w:rsidRPr="00135178" w:rsidRDefault="00DA2EC1" w:rsidP="00AB37EC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35178">
              <w:rPr>
                <w:rFonts w:ascii="Verdana" w:hAnsi="Verdana"/>
                <w:b/>
                <w:color w:val="000000"/>
                <w:sz w:val="16"/>
                <w:szCs w:val="16"/>
              </w:rPr>
              <w:t>Metode de predare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A5CAC" w14:textId="77777777" w:rsidR="00DA2EC1" w:rsidRPr="00135178" w:rsidRDefault="00DA2EC1" w:rsidP="00AB37EC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35178">
              <w:rPr>
                <w:rFonts w:ascii="Verdana" w:hAnsi="Verdana"/>
                <w:b/>
                <w:color w:val="000000"/>
                <w:sz w:val="16"/>
                <w:szCs w:val="16"/>
              </w:rPr>
              <w:t>Observaţii</w:t>
            </w:r>
          </w:p>
        </w:tc>
      </w:tr>
      <w:tr w:rsidR="00DA2EC1" w:rsidRPr="00512D0C" w14:paraId="7BF122F3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BC0F2" w14:textId="6361F7BC" w:rsidR="00DA2EC1" w:rsidRPr="009E18F0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9E18F0">
              <w:rPr>
                <w:rFonts w:ascii="Verdana" w:hAnsi="Verdana"/>
                <w:sz w:val="16"/>
                <w:szCs w:val="16"/>
              </w:rPr>
              <w:t> </w:t>
            </w:r>
            <w:r w:rsidR="009E18F0" w:rsidRPr="009E18F0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3E18CD">
              <w:rPr>
                <w:rFonts w:ascii="Verdana" w:hAnsi="Verdana"/>
                <w:b/>
                <w:sz w:val="16"/>
                <w:szCs w:val="16"/>
              </w:rPr>
              <w:t>urs nr.</w:t>
            </w:r>
            <w:r w:rsidR="009E18F0" w:rsidRPr="009E18F0">
              <w:rPr>
                <w:rFonts w:ascii="Verdana" w:hAnsi="Verdana"/>
                <w:b/>
                <w:sz w:val="16"/>
                <w:szCs w:val="16"/>
              </w:rPr>
              <w:t xml:space="preserve"> 1. </w:t>
            </w:r>
            <w:r w:rsidR="00510C51" w:rsidRPr="00510C51">
              <w:rPr>
                <w:rFonts w:ascii="Verdana" w:hAnsi="Verdana"/>
                <w:b/>
                <w:bCs/>
                <w:sz w:val="16"/>
                <w:szCs w:val="16"/>
              </w:rPr>
              <w:t>Serviciile publice – concept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5D3CA" w14:textId="5AB8F695" w:rsidR="00DA2EC1" w:rsidRPr="00512D0C" w:rsidRDefault="00510C51" w:rsidP="003E18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AB7FD" w14:textId="029299DD" w:rsidR="00DA2EC1" w:rsidRPr="00512D0C" w:rsidRDefault="00510C51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E18F0" w:rsidRPr="00512D0C" w14:paraId="1DC66033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B1073" w14:textId="0ACD85EB" w:rsidR="009E18F0" w:rsidRPr="009E18F0" w:rsidRDefault="003E18CD" w:rsidP="00AB37EC">
            <w:pPr>
              <w:rPr>
                <w:rFonts w:ascii="Verdana" w:hAnsi="Verdana"/>
                <w:sz w:val="16"/>
                <w:szCs w:val="16"/>
              </w:rPr>
            </w:pPr>
            <w:r w:rsidRPr="009E18F0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urs nr.</w:t>
            </w:r>
            <w:r w:rsidR="009E18F0" w:rsidRPr="009E18F0">
              <w:rPr>
                <w:rFonts w:ascii="Verdana" w:hAnsi="Verdana"/>
                <w:b/>
                <w:sz w:val="16"/>
                <w:szCs w:val="16"/>
              </w:rPr>
              <w:t xml:space="preserve"> 2. </w:t>
            </w:r>
            <w:r w:rsidR="00510C51">
              <w:rPr>
                <w:rFonts w:ascii="Verdana" w:hAnsi="Verdana"/>
                <w:b/>
                <w:sz w:val="16"/>
                <w:szCs w:val="16"/>
              </w:rPr>
              <w:t>Marketingul si optimul social in serviciile publice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2D7D3" w14:textId="4CEDA04B" w:rsidR="009E18F0" w:rsidRPr="00512D0C" w:rsidRDefault="00510C51" w:rsidP="003E18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EC7DD" w14:textId="3EBBB855" w:rsidR="009E18F0" w:rsidRPr="00512D0C" w:rsidRDefault="00510C51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20DA9" w:rsidRPr="00512D0C" w14:paraId="42ADFE8D" w14:textId="77777777" w:rsidTr="0080158C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20AFD" w14:textId="30118ED5" w:rsidR="00920DA9" w:rsidRPr="009E18F0" w:rsidRDefault="00920DA9" w:rsidP="0080158C">
            <w:pPr>
              <w:rPr>
                <w:rFonts w:ascii="Verdana" w:hAnsi="Verdana"/>
                <w:sz w:val="16"/>
                <w:szCs w:val="16"/>
              </w:rPr>
            </w:pPr>
            <w:r w:rsidRPr="009E18F0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urs nr.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 xml:space="preserve"> 3.</w:t>
            </w:r>
            <w:r w:rsidRPr="00920D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10C51">
              <w:rPr>
                <w:rFonts w:ascii="Verdana" w:hAnsi="Verdana"/>
                <w:b/>
                <w:sz w:val="16"/>
                <w:szCs w:val="16"/>
              </w:rPr>
              <w:t>Relatiile organizatiei prestatoare de servicii publice cu piata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C70C4" w14:textId="3F400E3D" w:rsidR="00920DA9" w:rsidRDefault="00510C51" w:rsidP="003E18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ED56A" w14:textId="1A901EFC" w:rsidR="00920DA9" w:rsidRPr="00512D0C" w:rsidRDefault="00510C51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C7296" w:rsidRPr="00512D0C" w14:paraId="7F1FE017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5275F" w14:textId="1DAD1C21" w:rsidR="00DC7296" w:rsidRPr="009E18F0" w:rsidRDefault="003E18CD" w:rsidP="00AB37EC">
            <w:pPr>
              <w:rPr>
                <w:rFonts w:ascii="Verdana" w:hAnsi="Verdana"/>
                <w:sz w:val="16"/>
                <w:szCs w:val="16"/>
              </w:rPr>
            </w:pPr>
            <w:r w:rsidRPr="009E18F0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urs nr.</w:t>
            </w:r>
            <w:r w:rsidR="00DC7296" w:rsidRPr="009E18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0DA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C7296" w:rsidRPr="009E18F0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510C51">
              <w:rPr>
                <w:rFonts w:ascii="Verdana" w:hAnsi="Verdana"/>
                <w:b/>
                <w:sz w:val="16"/>
                <w:szCs w:val="16"/>
              </w:rPr>
              <w:t>Utilizatorul de servicii publice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4397B" w14:textId="4BCA43D8" w:rsidR="00DC7296" w:rsidRPr="00512D0C" w:rsidRDefault="00510C51" w:rsidP="003E18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 si dezbatere pe Teams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E18F2" w14:textId="01B16BAC" w:rsidR="00DC7296" w:rsidRPr="00512D0C" w:rsidRDefault="00510C51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C7296" w:rsidRPr="00512D0C" w14:paraId="17057599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67863" w14:textId="66681719" w:rsidR="00DC7296" w:rsidRPr="009E18F0" w:rsidRDefault="00920DA9" w:rsidP="00AB37EC">
            <w:pPr>
              <w:rPr>
                <w:rFonts w:ascii="Verdana" w:hAnsi="Verdana"/>
                <w:sz w:val="16"/>
                <w:szCs w:val="16"/>
              </w:rPr>
            </w:pPr>
            <w:r w:rsidRPr="009E18F0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urs nr.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DC7296" w:rsidRPr="00920D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10C51">
              <w:rPr>
                <w:rFonts w:ascii="Verdana" w:hAnsi="Verdana"/>
                <w:b/>
                <w:sz w:val="16"/>
                <w:szCs w:val="16"/>
              </w:rPr>
              <w:t>Etica si responsabilitate sociala in serviciile publice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559A3" w14:textId="38637D3D" w:rsidR="00DC7296" w:rsidRPr="00512D0C" w:rsidRDefault="00510C51" w:rsidP="003E18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C9CBB" w14:textId="30F66A41" w:rsidR="00DC7296" w:rsidRPr="00512D0C" w:rsidRDefault="00510C51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359BF" w:rsidRPr="00512D0C" w14:paraId="062F51CB" w14:textId="77777777" w:rsidTr="0080158C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0D8F2" w14:textId="59CDEB29" w:rsidR="00D359BF" w:rsidRPr="009E18F0" w:rsidRDefault="006F2D77" w:rsidP="0080158C">
            <w:pPr>
              <w:rPr>
                <w:rFonts w:ascii="Verdana" w:hAnsi="Verdana"/>
                <w:sz w:val="16"/>
                <w:szCs w:val="16"/>
              </w:rPr>
            </w:pPr>
            <w:r w:rsidRPr="009E18F0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urs nr.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510C51">
              <w:rPr>
                <w:rFonts w:ascii="Verdana" w:hAnsi="Verdana"/>
                <w:b/>
                <w:sz w:val="16"/>
                <w:szCs w:val="16"/>
              </w:rPr>
              <w:t>Calitatea- masura a satisfacerii nevoilor consumatorului de servicii publice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F5F5C" w14:textId="2CEC08C6" w:rsidR="00D359BF" w:rsidRPr="00512D0C" w:rsidRDefault="00F14FE6" w:rsidP="003E18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 si dezbatere pe Teams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9FCAD" w14:textId="452837AF" w:rsidR="00D359BF" w:rsidRPr="00512D0C" w:rsidRDefault="00F14FE6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359BF" w:rsidRPr="00512D0C" w14:paraId="612FFA05" w14:textId="77777777" w:rsidTr="0080158C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49EFB" w14:textId="4265F762" w:rsidR="00D359BF" w:rsidRPr="009E18F0" w:rsidRDefault="006F2D77" w:rsidP="0080158C">
            <w:pPr>
              <w:rPr>
                <w:rFonts w:ascii="Verdana" w:hAnsi="Verdana"/>
                <w:sz w:val="16"/>
                <w:szCs w:val="16"/>
              </w:rPr>
            </w:pPr>
            <w:r w:rsidRPr="009E18F0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urs nr.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F14FE6">
              <w:rPr>
                <w:rFonts w:ascii="Verdana" w:hAnsi="Verdana"/>
                <w:b/>
                <w:sz w:val="16"/>
                <w:szCs w:val="16"/>
              </w:rPr>
              <w:t>Calitatea serviciilor publice- partea a II-a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3F8D2" w14:textId="2DBD3B10" w:rsidR="00D359BF" w:rsidRPr="00512D0C" w:rsidRDefault="00F14FE6" w:rsidP="003E18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D70E0" w14:textId="53BF2A46" w:rsidR="00D359BF" w:rsidRPr="00512D0C" w:rsidRDefault="00F14FE6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C7296" w:rsidRPr="00512D0C" w14:paraId="0598F724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777F3" w14:textId="2F1FF153" w:rsidR="00DC7296" w:rsidRPr="00512D0C" w:rsidRDefault="00F14FE6" w:rsidP="00AB37EC">
            <w:pPr>
              <w:rPr>
                <w:rFonts w:ascii="Verdana" w:hAnsi="Verdana"/>
                <w:sz w:val="16"/>
                <w:szCs w:val="16"/>
              </w:rPr>
            </w:pPr>
            <w:r w:rsidRPr="009E18F0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urs nr.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9E18F0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Elementele componente ale satisfactiei clientului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1487F" w14:textId="1540275E" w:rsidR="00DC7296" w:rsidRPr="00512D0C" w:rsidRDefault="00F14FE6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6F1DA" w14:textId="5932EC9B" w:rsidR="00DC7296" w:rsidRPr="00512D0C" w:rsidRDefault="00F14FE6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14FE6" w:rsidRPr="00512D0C" w14:paraId="750E57E8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060D8" w14:textId="6405684E" w:rsidR="00F14FE6" w:rsidRPr="009E18F0" w:rsidRDefault="00F14FE6" w:rsidP="00AB37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Curs.nr.9. Tipurile de piete pe care sunt prezente serviciile publice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FF623" w14:textId="3CA8C64D" w:rsidR="00F14FE6" w:rsidRDefault="00AD391B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 si dezbatere pe Teams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9B57" w14:textId="31CC3EDB" w:rsidR="00F14FE6" w:rsidRDefault="00AD391B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14FE6" w:rsidRPr="00512D0C" w14:paraId="38CF2A11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EBA83" w14:textId="78681EA3" w:rsidR="00F14FE6" w:rsidRPr="009E18F0" w:rsidRDefault="00AD391B" w:rsidP="00AB37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 nr.10. Piata serviciilor publice in UE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5F514" w14:textId="30687B11" w:rsidR="00F14FE6" w:rsidRDefault="00AD391B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 si dezbatere pe Teams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7E7AA" w14:textId="33460F2C" w:rsidR="00F14FE6" w:rsidRDefault="00AD391B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14FE6" w:rsidRPr="00512D0C" w14:paraId="749B4964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25560" w14:textId="0D0BA2FF" w:rsidR="00F14FE6" w:rsidRPr="009E18F0" w:rsidRDefault="00AD391B" w:rsidP="00AB37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 nr.11. Romania si provocarile pietei globale de servicii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2122C" w14:textId="26F347E9" w:rsidR="00F14FE6" w:rsidRDefault="00AD391B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 si dezbatere pe Teams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01B11" w14:textId="5E1A8D3C" w:rsidR="00F14FE6" w:rsidRDefault="00AD391B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14FE6" w:rsidRPr="00512D0C" w14:paraId="477C03A1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0DB1D" w14:textId="29BA5F47" w:rsidR="00F14FE6" w:rsidRPr="009E18F0" w:rsidRDefault="006B1772" w:rsidP="00AB37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 nr.12. Sanatatea publica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2B0AA" w14:textId="55A0FD69" w:rsidR="00F14FE6" w:rsidRDefault="006B1772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04E63" w14:textId="1C2683B5" w:rsidR="00F14FE6" w:rsidRDefault="006B1772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14FE6" w:rsidRPr="00512D0C" w14:paraId="6120A288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2882E" w14:textId="39A0BC8D" w:rsidR="00F14FE6" w:rsidRPr="009E18F0" w:rsidRDefault="006B1772" w:rsidP="00AB37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 nr.13. Serviciile de sanatate in Romania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F086E" w14:textId="6E30AE43" w:rsidR="00F14FE6" w:rsidRDefault="006B1772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 si dezbatere pe Teams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334E3" w14:textId="5C9A27D0" w:rsidR="00F14FE6" w:rsidRDefault="006B1772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14FE6" w:rsidRPr="00512D0C" w14:paraId="409FC869" w14:textId="77777777" w:rsidTr="00DC7296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B9DEC" w14:textId="4F55EEF0" w:rsidR="00F14FE6" w:rsidRPr="009E18F0" w:rsidRDefault="002C7C6B" w:rsidP="00AB37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 nr.14. Serviciile de invatamant superior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64EE2" w14:textId="130F6F7F" w:rsidR="00F14FE6" w:rsidRDefault="002C7C6B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Suport curs pe platforma Moodle si dezbatere pe Teams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D2060" w14:textId="5235076B" w:rsidR="00F14FE6" w:rsidRDefault="002C7C6B" w:rsidP="00F14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6D47DB" w:rsidRPr="00512D0C" w14:paraId="0BF71B6A" w14:textId="777777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DC35E" w14:textId="77777777" w:rsidR="006D47DB" w:rsidRPr="00135178" w:rsidRDefault="006D47DB" w:rsidP="0080158C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35178">
              <w:rPr>
                <w:rFonts w:ascii="Verdana" w:hAnsi="Verdana"/>
                <w:b/>
                <w:color w:val="000000"/>
                <w:sz w:val="16"/>
                <w:szCs w:val="16"/>
              </w:rPr>
              <w:t>Bibliografie</w:t>
            </w:r>
          </w:p>
          <w:p w14:paraId="3A4CDC31" w14:textId="77777777" w:rsidR="006D47DB" w:rsidRPr="00135178" w:rsidRDefault="006D47DB" w:rsidP="0080158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6790ABB" w14:textId="3CDECD70" w:rsidR="0015696B" w:rsidRDefault="00351C29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Catuneanu, V. ,Dragulanescu, N., Dragulanescu , M. „ Caliatea serviciilor”, Ed. Fundatia romana pentru promovarea calitatii, Bucuresti, 2002</w:t>
            </w:r>
            <w:r w:rsidR="00CC542E" w:rsidRPr="00562F7B">
              <w:rPr>
                <w:rFonts w:ascii="Verdana" w:hAnsi="Verdana"/>
                <w:sz w:val="16"/>
                <w:szCs w:val="16"/>
              </w:rPr>
              <w:t>;</w:t>
            </w:r>
          </w:p>
          <w:p w14:paraId="4A7C244B" w14:textId="36C695DB" w:rsidR="00351C29" w:rsidRDefault="00351C29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Cristache, N., Susanu, I.O.</w:t>
            </w:r>
            <w:r w:rsidR="003A6A78">
              <w:rPr>
                <w:rFonts w:ascii="Verdana" w:hAnsi="Verdana"/>
                <w:sz w:val="16"/>
                <w:szCs w:val="16"/>
              </w:rPr>
              <w:t xml:space="preserve"> „ Responsabilitatea sociala a corporatistilor”, Ed. University Press , Galati, 2010;</w:t>
            </w:r>
          </w:p>
          <w:p w14:paraId="7B6FB804" w14:textId="7D36C9E4" w:rsidR="003A6A78" w:rsidRDefault="003A6A78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Ghibutiu, A. „ Serviciile si dezvoltarea. De la prejudecati la noi orizonturi”, Ed. Expert, Bucuresti, 2000;</w:t>
            </w:r>
          </w:p>
          <w:p w14:paraId="39EC3414" w14:textId="2A36BCDA" w:rsidR="00771061" w:rsidRDefault="00771061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Istrate, O. „ Educatia la distanta. Proiectarea materialelor”, Ed. Agata, Bucuresti, 2000;</w:t>
            </w:r>
          </w:p>
          <w:p w14:paraId="10F7BA1C" w14:textId="3C8061DC" w:rsidR="00771061" w:rsidRDefault="00771061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Jeannot, G. „ Les usajers du service public” , Ed. Puf, Presses Universitaires de Frace, Paris, 1998;</w:t>
            </w:r>
          </w:p>
          <w:p w14:paraId="0C9D6F7E" w14:textId="77777777" w:rsidR="0015696B" w:rsidRPr="00562F7B" w:rsidRDefault="00CC542E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 w:rsidRPr="00771061">
              <w:rPr>
                <w:rFonts w:ascii="Verdana" w:hAnsi="Verdana"/>
                <w:sz w:val="16"/>
                <w:szCs w:val="16"/>
              </w:rPr>
              <w:t>Lévêque, Fr. – „Concepte economice şi concepţii juridice ale noţiunii de servicii publice”, http://www.eusmp.fr/fr/CERNA/ CERNA</w:t>
            </w:r>
            <w:r w:rsidRPr="00562F7B">
              <w:rPr>
                <w:rFonts w:ascii="Verdana" w:hAnsi="Verdana"/>
                <w:sz w:val="16"/>
                <w:szCs w:val="16"/>
              </w:rPr>
              <w:t>;</w:t>
            </w:r>
          </w:p>
          <w:p w14:paraId="0ECAFA29" w14:textId="77777777" w:rsidR="00CC542E" w:rsidRPr="00771061" w:rsidRDefault="00CC542E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 w:rsidRPr="00771061">
              <w:rPr>
                <w:rFonts w:ascii="Verdana" w:hAnsi="Verdana"/>
                <w:sz w:val="16"/>
                <w:szCs w:val="16"/>
              </w:rPr>
              <w:lastRenderedPageBreak/>
              <w:t>Nichita, Ghe. – „Experienţe europene în serviciile publice”, Revista Naţională de Administraţie Publică, nr. 8, iun-iul. 2002;</w:t>
            </w:r>
          </w:p>
          <w:p w14:paraId="2F96BC24" w14:textId="3EA9C039" w:rsidR="00CC542E" w:rsidRPr="00771061" w:rsidRDefault="00562F7B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771061">
              <w:rPr>
                <w:rFonts w:ascii="Verdana" w:hAnsi="Verdana"/>
                <w:sz w:val="16"/>
                <w:szCs w:val="16"/>
              </w:rPr>
              <w:t>Tănăsescu D. – „Marketing public şi optimul social”, Ed. Asab, Bucureşti, 2008</w:t>
            </w:r>
            <w:r w:rsidR="00771061">
              <w:rPr>
                <w:rFonts w:ascii="Verdana" w:hAnsi="Verdana"/>
                <w:sz w:val="16"/>
                <w:szCs w:val="16"/>
              </w:rPr>
              <w:t>;</w:t>
            </w:r>
          </w:p>
          <w:p w14:paraId="11400E25" w14:textId="59DFD037" w:rsidR="00771061" w:rsidRDefault="00771061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Tanasescu, D., Petrescu, M., Cucui, I „ Marketing in serviciile publice”, Ed. Bibliotheca, Targoviste, 2010</w:t>
            </w:r>
            <w:r w:rsidR="00DC21E6">
              <w:rPr>
                <w:rFonts w:ascii="Verdana" w:hAnsi="Verdana"/>
                <w:bCs/>
                <w:sz w:val="16"/>
                <w:szCs w:val="16"/>
              </w:rPr>
              <w:t>;</w:t>
            </w:r>
          </w:p>
          <w:p w14:paraId="7A43BAC6" w14:textId="464FC71B" w:rsidR="00DC21E6" w:rsidRPr="00DC21E6" w:rsidRDefault="00DC21E6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771061">
              <w:rPr>
                <w:rFonts w:ascii="Verdana" w:hAnsi="Verdana"/>
                <w:sz w:val="16"/>
                <w:szCs w:val="16"/>
              </w:rPr>
              <w:t>Tănăsescu D</w:t>
            </w:r>
            <w:r>
              <w:rPr>
                <w:rFonts w:ascii="Verdana" w:hAnsi="Verdana"/>
                <w:sz w:val="16"/>
                <w:szCs w:val="16"/>
              </w:rPr>
              <w:t>. „ Marketingul serviciilor”, Ed. Mustang, Bucuresti, 2015;</w:t>
            </w:r>
          </w:p>
          <w:p w14:paraId="7D962661" w14:textId="4DA0B0E1" w:rsidR="00DC21E6" w:rsidRPr="00DC21E6" w:rsidRDefault="00DC21E6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Vladescu, C. „ Managementul serviciilor de sanatate”, Ed. Expert, Bucuresti, 2000;</w:t>
            </w:r>
          </w:p>
          <w:p w14:paraId="28AE773D" w14:textId="3CDC70EE" w:rsidR="00DC21E6" w:rsidRPr="00771061" w:rsidRDefault="00DC21E6" w:rsidP="0080158C">
            <w:pPr>
              <w:numPr>
                <w:ilvl w:val="0"/>
                <w:numId w:val="9"/>
              </w:numPr>
              <w:tabs>
                <w:tab w:val="clear" w:pos="587"/>
                <w:tab w:val="num" w:pos="510"/>
              </w:tabs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Von Maravic, P. „ Reforma managementului public si coruptia- conceptualizarea consecintelor neintentionate” in Revista Administratie si management public nr.8/2007</w:t>
            </w:r>
          </w:p>
          <w:p w14:paraId="44BC6EE5" w14:textId="77777777" w:rsidR="006D47DB" w:rsidRPr="00135178" w:rsidRDefault="006D47DB" w:rsidP="0080158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C7296" w:rsidRPr="00512D0C" w14:paraId="4741658E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36B48" w14:textId="77777777" w:rsidR="00135178" w:rsidRPr="00135178" w:rsidRDefault="00A70526" w:rsidP="00AB37EC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8.2 Seminar/laborator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75E5B" w14:textId="77777777" w:rsidR="00DC7296" w:rsidRPr="00135178" w:rsidRDefault="00DC7296" w:rsidP="00AB37EC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35178">
              <w:rPr>
                <w:rFonts w:ascii="Verdana" w:hAnsi="Verdana"/>
                <w:b/>
                <w:color w:val="000000"/>
                <w:sz w:val="16"/>
                <w:szCs w:val="16"/>
              </w:rPr>
              <w:t>Metode de predare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BA18D" w14:textId="77777777" w:rsidR="00DC7296" w:rsidRPr="00135178" w:rsidRDefault="00DC7296" w:rsidP="00AB37EC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35178">
              <w:rPr>
                <w:rFonts w:ascii="Verdana" w:hAnsi="Verdana"/>
                <w:b/>
                <w:color w:val="000000"/>
                <w:sz w:val="16"/>
                <w:szCs w:val="16"/>
              </w:rPr>
              <w:t>Observaţii</w:t>
            </w:r>
          </w:p>
        </w:tc>
      </w:tr>
      <w:tr w:rsidR="00CF6005" w:rsidRPr="00512D0C" w14:paraId="48E5F79E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1CF6E" w14:textId="59A75D10" w:rsidR="00CF6005" w:rsidRPr="00797FE5" w:rsidRDefault="00CF6005" w:rsidP="00D166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Sem. </w:t>
            </w:r>
            <w:r w:rsidRPr="00797FE5"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1467E1">
              <w:rPr>
                <w:rFonts w:ascii="Verdana" w:hAnsi="Verdana"/>
                <w:sz w:val="16"/>
                <w:szCs w:val="16"/>
              </w:rPr>
              <w:t>Serviciile publice: model sector privat vs. Model sector public-analiza comparativa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9EA24" w14:textId="77777777" w:rsidR="00CF6005" w:rsidRDefault="00CF6005" w:rsidP="00FF0A5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1467E1">
              <w:rPr>
                <w:rFonts w:ascii="Verdana" w:hAnsi="Verdana"/>
                <w:sz w:val="16"/>
                <w:szCs w:val="16"/>
              </w:rPr>
              <w:t>Referat</w:t>
            </w:r>
          </w:p>
          <w:p w14:paraId="1BDF7672" w14:textId="4BF3106B" w:rsidR="001467E1" w:rsidRPr="00512D0C" w:rsidRDefault="001467E1" w:rsidP="00FF0A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FB1D4" w14:textId="77777777" w:rsidR="00CF6005" w:rsidRPr="00512D0C" w:rsidRDefault="001A632B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F6005" w:rsidRPr="00512D0C" w14:paraId="27730E6D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94DED" w14:textId="083F5D12" w:rsidR="00CF6005" w:rsidRPr="00797FE5" w:rsidRDefault="00CF6005" w:rsidP="00D166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Sem. </w:t>
            </w:r>
            <w:r w:rsidRPr="00797FE5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1467E1">
              <w:rPr>
                <w:rFonts w:ascii="Verdana" w:hAnsi="Verdana"/>
                <w:sz w:val="16"/>
                <w:szCs w:val="16"/>
              </w:rPr>
              <w:t>Serviciile publice si privatizarea.Avantaje si dezavantaje. Exemple din Romania si alte tari europene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9A014" w14:textId="77777777" w:rsidR="00CF6005" w:rsidRDefault="00CF6005" w:rsidP="00FF0A5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Studii de caz</w:t>
            </w:r>
          </w:p>
          <w:p w14:paraId="320F5BA9" w14:textId="07D1C05F" w:rsidR="001467E1" w:rsidRPr="00512D0C" w:rsidRDefault="001467E1" w:rsidP="00FF0A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Platforma Moodle</w:t>
            </w:r>
            <w:r w:rsidR="00E37C63">
              <w:rPr>
                <w:rFonts w:ascii="Verdana" w:hAnsi="Verdana"/>
                <w:sz w:val="16"/>
                <w:szCs w:val="16"/>
              </w:rPr>
              <w:t>, max.2 pag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C1EB7" w14:textId="77777777" w:rsidR="00CF6005" w:rsidRPr="00512D0C" w:rsidRDefault="001A632B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F6005" w:rsidRPr="00512D0C" w14:paraId="3AC0CF6A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D2B11" w14:textId="006861CF" w:rsidR="00CF6005" w:rsidRPr="00797FE5" w:rsidRDefault="00CF6005" w:rsidP="00D166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Sem. </w:t>
            </w:r>
            <w:r w:rsidRPr="00797FE5"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E37C63">
              <w:rPr>
                <w:rFonts w:ascii="Verdana" w:hAnsi="Verdana"/>
                <w:sz w:val="16"/>
                <w:szCs w:val="16"/>
              </w:rPr>
              <w:t>Cele trei ipostaze ale consumatorului in serviciile publice educationale universitare.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9D8E2" w14:textId="7163436A" w:rsidR="00CF6005" w:rsidRPr="00512D0C" w:rsidRDefault="00CF6005" w:rsidP="00FF0A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Dezbater</w:t>
            </w:r>
            <w:r w:rsidR="00E37C63">
              <w:rPr>
                <w:rFonts w:ascii="Verdana" w:hAnsi="Verdana"/>
                <w:sz w:val="16"/>
                <w:szCs w:val="16"/>
              </w:rPr>
              <w:t>e on-line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2284C" w14:textId="77777777" w:rsidR="00CF6005" w:rsidRPr="00512D0C" w:rsidRDefault="001A632B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F6005" w:rsidRPr="00512D0C" w14:paraId="4896AAA9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1ED41" w14:textId="5CAAD248" w:rsidR="00CF6005" w:rsidRPr="00797FE5" w:rsidRDefault="00CF6005" w:rsidP="00D166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Sem. </w:t>
            </w:r>
            <w:r w:rsidRPr="00797FE5"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D79E1">
              <w:rPr>
                <w:rFonts w:ascii="Verdana" w:hAnsi="Verdana"/>
                <w:sz w:val="16"/>
                <w:szCs w:val="16"/>
              </w:rPr>
              <w:t>Etica si responsabilitate sociala in serviciile publice- criterii de evaluare a aplicarilor intr-o unitate prestatoare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77EA1" w14:textId="553CE4AA" w:rsidR="00CF6005" w:rsidRPr="00512D0C" w:rsidRDefault="00CF6005" w:rsidP="00FF0A5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DD79E1">
              <w:rPr>
                <w:rFonts w:ascii="Verdana" w:hAnsi="Verdana"/>
                <w:sz w:val="16"/>
                <w:szCs w:val="16"/>
              </w:rPr>
              <w:t>Referat, postare Moodle, max.2 pag.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199D0" w14:textId="77777777" w:rsidR="00CF6005" w:rsidRPr="00512D0C" w:rsidRDefault="001A632B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F6005" w:rsidRPr="00512D0C" w14:paraId="421E5CDC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DF706" w14:textId="2DAB8462" w:rsidR="00CF6005" w:rsidRPr="00797FE5" w:rsidRDefault="00CF6005" w:rsidP="00D166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Sem. </w:t>
            </w:r>
            <w:r w:rsidRPr="00797FE5"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DD79E1">
              <w:rPr>
                <w:rFonts w:ascii="Verdana" w:hAnsi="Verdana"/>
                <w:sz w:val="16"/>
                <w:szCs w:val="16"/>
              </w:rPr>
              <w:t>Evaluare cunostinte cursurile 1-5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A9505" w14:textId="24D4C260" w:rsidR="00CF6005" w:rsidRPr="00512D0C" w:rsidRDefault="00CF6005" w:rsidP="00FF0A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D79E1">
              <w:rPr>
                <w:rFonts w:ascii="Verdana" w:hAnsi="Verdana"/>
                <w:sz w:val="16"/>
                <w:szCs w:val="16"/>
              </w:rPr>
              <w:t>Test grila pe 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3B39D" w14:textId="77777777" w:rsidR="00CF6005" w:rsidRPr="00512D0C" w:rsidRDefault="001A632B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F6005" w:rsidRPr="00512D0C" w14:paraId="74969154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D410F" w14:textId="09F1F9AB" w:rsidR="00CF6005" w:rsidRPr="00797FE5" w:rsidRDefault="00CF6005" w:rsidP="00D166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Sem. </w:t>
            </w:r>
            <w:r w:rsidRPr="00797FE5"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9E1836">
              <w:rPr>
                <w:rFonts w:ascii="Verdana" w:hAnsi="Verdana"/>
                <w:sz w:val="16"/>
                <w:szCs w:val="16"/>
              </w:rPr>
              <w:t>Serviciile publice cu caracter necomercial. Relatia calitate- bine social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5ADD2" w14:textId="1F19B101" w:rsidR="00CF6005" w:rsidRPr="00512D0C" w:rsidRDefault="009E1836" w:rsidP="00FF0A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Dezbatere on-line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A352C" w14:textId="77777777" w:rsidR="00CF6005" w:rsidRPr="00512D0C" w:rsidRDefault="001A632B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F6005" w:rsidRPr="00512D0C" w14:paraId="589D8DE8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23422" w14:textId="605D1015" w:rsidR="00CF6005" w:rsidRPr="00797FE5" w:rsidRDefault="007D47F2" w:rsidP="00D166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Sem. 7. Intangibilitatea serviciilor publice si modalitati de „ tangibilizare” a calitatii acestora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6D67E" w14:textId="793BDC39" w:rsidR="00CF6005" w:rsidRPr="00512D0C" w:rsidRDefault="00CF6005" w:rsidP="00FF0A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47F2">
              <w:rPr>
                <w:rFonts w:ascii="Verdana" w:hAnsi="Verdana"/>
                <w:sz w:val="16"/>
                <w:szCs w:val="16"/>
              </w:rPr>
              <w:t>Dezbatere on-line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F66F4" w14:textId="77777777" w:rsidR="00CF6005" w:rsidRPr="00512D0C" w:rsidRDefault="001A632B" w:rsidP="001A63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F6005" w:rsidRPr="00512D0C" w14:paraId="10EDC3A7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9F35F" w14:textId="67E337D6" w:rsidR="00CF6005" w:rsidRPr="00512D0C" w:rsidRDefault="00A86F92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Sem. 8. Criteriile de selectie a unui serviciu public. Exemplificati pentru consumatorul de servicii universitare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A412E" w14:textId="75FBD8D2" w:rsidR="00CF6005" w:rsidRPr="00512D0C" w:rsidRDefault="00CF6005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A86F92">
              <w:rPr>
                <w:rFonts w:ascii="Verdana" w:hAnsi="Verdana"/>
                <w:sz w:val="16"/>
                <w:szCs w:val="16"/>
              </w:rPr>
              <w:t>Referat, postare Moodle, max.2 pag.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347FE" w14:textId="49525CD7" w:rsidR="00CF6005" w:rsidRPr="00512D0C" w:rsidRDefault="00A86F92" w:rsidP="00A86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86F92" w:rsidRPr="00512D0C" w14:paraId="32FFF997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55BEF" w14:textId="25F32FF5" w:rsidR="00A86F92" w:rsidRPr="00512D0C" w:rsidRDefault="003073BA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Sem.9. Caracteristicile bunurilor si utilitatilor publice.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486C9" w14:textId="7B1D8A33" w:rsidR="00A86F92" w:rsidRPr="00512D0C" w:rsidRDefault="003073BA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Dezbatere on-line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B83F" w14:textId="374BBE6A" w:rsidR="00A86F92" w:rsidRPr="00512D0C" w:rsidRDefault="003073BA" w:rsidP="00A86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86F92" w:rsidRPr="00512D0C" w14:paraId="420C95E1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BA0F9" w14:textId="633AACD4" w:rsidR="00A86F92" w:rsidRPr="00512D0C" w:rsidRDefault="003073BA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Sem.10. Piata integrata a serviciilor publice in UE. Frontiere in calea integrarii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B3790" w14:textId="19B59277" w:rsidR="00A86F92" w:rsidRPr="00512D0C" w:rsidRDefault="003073BA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Referat, postare Moodle, max.3 pag.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F779E" w14:textId="65C09939" w:rsidR="00A86F92" w:rsidRPr="00512D0C" w:rsidRDefault="003073BA" w:rsidP="00A86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86F92" w:rsidRPr="00512D0C" w14:paraId="0AD0C42D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642EC" w14:textId="5343FD8D" w:rsidR="00A86F92" w:rsidRPr="00512D0C" w:rsidRDefault="004F54D5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Sem.11. Liberalizarea serviciilor publice in Romania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244C1" w14:textId="01CCB359" w:rsidR="00A86F92" w:rsidRPr="00512D0C" w:rsidRDefault="004F54D5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Dezbatere on-line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4850A" w14:textId="25092052" w:rsidR="00A86F92" w:rsidRPr="00512D0C" w:rsidRDefault="004F54D5" w:rsidP="00A86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86F92" w:rsidRPr="00512D0C" w14:paraId="512A30F5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6BA0D" w14:textId="10DB8B00" w:rsidR="00A86F92" w:rsidRPr="00512D0C" w:rsidRDefault="004F54D5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Sem.12. Sanatatea on-line. Aplicarea principiului in Romania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47EF" w14:textId="333B2A95" w:rsidR="00A86F92" w:rsidRPr="00512D0C" w:rsidRDefault="004F54D5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Referat, postare Moodle, max.2 pag.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0730B" w14:textId="7FDD61E1" w:rsidR="00A86F92" w:rsidRPr="00512D0C" w:rsidRDefault="004F54D5" w:rsidP="00A86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86F92" w:rsidRPr="00512D0C" w14:paraId="2162C97E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295AA" w14:textId="53DAEE22" w:rsidR="00A86F92" w:rsidRPr="00512D0C" w:rsidRDefault="00DC30B1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Sem.13. Pachetul minimal de servicii medicale in Romania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46070" w14:textId="65331D48" w:rsidR="00A86F92" w:rsidRPr="00512D0C" w:rsidRDefault="00DC30B1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Dezbatere on-line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4A60A" w14:textId="74F7523B" w:rsidR="00A86F92" w:rsidRPr="00512D0C" w:rsidRDefault="00DC30B1" w:rsidP="00A86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86F92" w:rsidRPr="00512D0C" w14:paraId="4402EC6C" w14:textId="77777777" w:rsidTr="00135178">
        <w:trPr>
          <w:tblCellSpacing w:w="0" w:type="dxa"/>
        </w:trPr>
        <w:tc>
          <w:tcPr>
            <w:tcW w:w="3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EA902" w14:textId="3D6195B9" w:rsidR="00A86F92" w:rsidRPr="00512D0C" w:rsidRDefault="0052269B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Sem.14. Serviciile publice de invatamant- test evaluare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6838D" w14:textId="3A218656" w:rsidR="00A86F92" w:rsidRPr="00512D0C" w:rsidRDefault="0052269B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Platforma Moodle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1792F" w14:textId="332B6E61" w:rsidR="00A86F92" w:rsidRPr="00512D0C" w:rsidRDefault="0052269B" w:rsidP="00A86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F6005" w:rsidRPr="00512D0C" w14:paraId="29B1EBEC" w14:textId="777777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7921F" w14:textId="77777777" w:rsidR="00CF6005" w:rsidRPr="00135178" w:rsidRDefault="00CF6005" w:rsidP="0080158C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35178">
              <w:rPr>
                <w:rFonts w:ascii="Verdana" w:hAnsi="Verdana"/>
                <w:b/>
                <w:color w:val="000000"/>
                <w:sz w:val="16"/>
                <w:szCs w:val="16"/>
              </w:rPr>
              <w:t>Bibliografie</w:t>
            </w:r>
          </w:p>
          <w:p w14:paraId="77B9D152" w14:textId="77777777" w:rsidR="00534DBB" w:rsidRDefault="00534DBB" w:rsidP="00534DBB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Catuneanu, V. ,Dragulanescu, N., Dragulanescu , M. „ Caliatea serviciilor”, Ed. Fundatia romana pentru promovarea calitatii, Bucuresti, 2002</w:t>
            </w:r>
            <w:r w:rsidRPr="00562F7B">
              <w:rPr>
                <w:rFonts w:ascii="Verdana" w:hAnsi="Verdana"/>
                <w:sz w:val="16"/>
                <w:szCs w:val="16"/>
              </w:rPr>
              <w:t>;</w:t>
            </w:r>
          </w:p>
          <w:p w14:paraId="2EA0417C" w14:textId="77777777" w:rsidR="00534DBB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Cristache, N., Susanu, I.O. „ Responsabilitatea sociala a corporatistilor”, Ed. University Press , Galati, 2010;</w:t>
            </w:r>
          </w:p>
          <w:p w14:paraId="54FCEDEA" w14:textId="77777777" w:rsidR="00534DBB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Ghibutiu, A. „ Serviciile si dezvoltarea. De la prejudecati la noi orizonturi”, Ed. Expert, Bucuresti, 2000;</w:t>
            </w:r>
          </w:p>
          <w:p w14:paraId="064008DF" w14:textId="77777777" w:rsidR="00534DBB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Istrate, O. „ Educatia la distanta. Proiectarea materialelor”, Ed. Agata, Bucuresti, 2000;</w:t>
            </w:r>
          </w:p>
          <w:p w14:paraId="61A104D6" w14:textId="77777777" w:rsidR="00534DBB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Jeannot, G. „ Les usajers du service public” , Ed. Puf, Presses Universitaires de Frace, Paris, 1998;</w:t>
            </w:r>
          </w:p>
          <w:p w14:paraId="79437DED" w14:textId="77777777" w:rsidR="00534DBB" w:rsidRPr="00562F7B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 w:rsidRPr="00771061">
              <w:rPr>
                <w:rFonts w:ascii="Verdana" w:hAnsi="Verdana"/>
                <w:sz w:val="16"/>
                <w:szCs w:val="16"/>
              </w:rPr>
              <w:t>Lévêque, Fr. – „Concepte economice şi concepţii juridice ale noţiunii de servicii publice”, http://www.eusmp.fr/fr/CERNA/ CERNA</w:t>
            </w:r>
            <w:r w:rsidRPr="00562F7B">
              <w:rPr>
                <w:rFonts w:ascii="Verdana" w:hAnsi="Verdana"/>
                <w:sz w:val="16"/>
                <w:szCs w:val="16"/>
              </w:rPr>
              <w:t>;</w:t>
            </w:r>
          </w:p>
          <w:p w14:paraId="2D42D46D" w14:textId="77777777" w:rsidR="00534DBB" w:rsidRPr="00771061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sz w:val="16"/>
                <w:szCs w:val="16"/>
              </w:rPr>
            </w:pPr>
            <w:r w:rsidRPr="00771061">
              <w:rPr>
                <w:rFonts w:ascii="Verdana" w:hAnsi="Verdana"/>
                <w:sz w:val="16"/>
                <w:szCs w:val="16"/>
              </w:rPr>
              <w:t>Nichita, Ghe. – „Experienţe europene în serviciile publice”, Revista Naţională de Administraţie Publică, nr. 8, iun-iul. 2002;</w:t>
            </w:r>
          </w:p>
          <w:p w14:paraId="77DC1FA7" w14:textId="77777777" w:rsidR="00534DBB" w:rsidRPr="00771061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771061">
              <w:rPr>
                <w:rFonts w:ascii="Verdana" w:hAnsi="Verdana"/>
                <w:sz w:val="16"/>
                <w:szCs w:val="16"/>
              </w:rPr>
              <w:t>Tănăsescu D. – „Marketing public şi optimul social”, Ed. Asab, Bucureşti, 2008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52B74380" w14:textId="77777777" w:rsidR="00534DBB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Tanasescu, D., Petrescu, M., Cucui, I „ Marketing in serviciile publice”, Ed. Bibliotheca, Targoviste, 2010;</w:t>
            </w:r>
          </w:p>
          <w:p w14:paraId="5BA56CD3" w14:textId="77777777" w:rsidR="00534DBB" w:rsidRPr="00DC21E6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771061">
              <w:rPr>
                <w:rFonts w:ascii="Verdana" w:hAnsi="Verdana"/>
                <w:sz w:val="16"/>
                <w:szCs w:val="16"/>
              </w:rPr>
              <w:t>Tănăsescu D</w:t>
            </w:r>
            <w:r>
              <w:rPr>
                <w:rFonts w:ascii="Verdana" w:hAnsi="Verdana"/>
                <w:sz w:val="16"/>
                <w:szCs w:val="16"/>
              </w:rPr>
              <w:t>. „ Marketingul serviciilor”, Ed. Mustang, Bucuresti, 2015;</w:t>
            </w:r>
          </w:p>
          <w:p w14:paraId="744CC6FF" w14:textId="77777777" w:rsidR="00534DBB" w:rsidRPr="00DC21E6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Vladescu, C. „ Managementul serviciilor de sanatate”, Ed. Expert, Bucuresti, 2000;</w:t>
            </w:r>
          </w:p>
          <w:p w14:paraId="407B1781" w14:textId="77777777" w:rsidR="00534DBB" w:rsidRPr="00771061" w:rsidRDefault="00534DBB" w:rsidP="00534DBB">
            <w:pPr>
              <w:numPr>
                <w:ilvl w:val="0"/>
                <w:numId w:val="14"/>
              </w:numPr>
              <w:ind w:left="510" w:hanging="15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Von Maravic, P. „ Reforma managementului public si coruptia- conceptualizarea consecintelor neintentionate” in Revista Administratie si management public nr.8/2007</w:t>
            </w:r>
          </w:p>
          <w:p w14:paraId="4A7C9D78" w14:textId="77777777" w:rsidR="00CF6005" w:rsidRPr="00135178" w:rsidRDefault="00CF6005" w:rsidP="00534DBB">
            <w:pPr>
              <w:ind w:left="58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9B482B8" w14:textId="77777777" w:rsidR="003F587C" w:rsidRDefault="003F587C" w:rsidP="00DA2EC1">
      <w:pPr>
        <w:jc w:val="both"/>
        <w:rPr>
          <w:rFonts w:ascii="Verdana" w:hAnsi="Verdana"/>
          <w:sz w:val="20"/>
          <w:szCs w:val="20"/>
        </w:rPr>
      </w:pPr>
    </w:p>
    <w:p w14:paraId="0D079959" w14:textId="77777777" w:rsidR="00527FA6" w:rsidRDefault="00527FA6" w:rsidP="00DA2EC1">
      <w:pPr>
        <w:jc w:val="both"/>
        <w:rPr>
          <w:rFonts w:ascii="Verdana" w:hAnsi="Verdana"/>
          <w:sz w:val="20"/>
          <w:szCs w:val="20"/>
        </w:rPr>
      </w:pPr>
    </w:p>
    <w:p w14:paraId="7792B043" w14:textId="77777777" w:rsidR="00527FA6" w:rsidRPr="00512D0C" w:rsidRDefault="00527FA6" w:rsidP="00DA2EC1">
      <w:pPr>
        <w:jc w:val="both"/>
        <w:rPr>
          <w:rFonts w:ascii="Verdana" w:hAnsi="Verdana"/>
          <w:sz w:val="20"/>
          <w:szCs w:val="20"/>
        </w:rPr>
      </w:pPr>
    </w:p>
    <w:p w14:paraId="5180FEBD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9.</w:t>
      </w:r>
      <w:r w:rsidRPr="00512D0C">
        <w:rPr>
          <w:rStyle w:val="tpt1"/>
          <w:rFonts w:ascii="Verdana" w:hAnsi="Verdana"/>
          <w:sz w:val="20"/>
          <w:szCs w:val="20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DA2EC1" w:rsidRPr="00512D0C" w14:paraId="5130EC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97100" w14:textId="77777777" w:rsidR="00DA2EC1" w:rsidRPr="00512D0C" w:rsidRDefault="00DA2EC1" w:rsidP="00AB37EC">
            <w:pPr>
              <w:spacing w:before="30" w:after="30"/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5CF7AD8F" w14:textId="77777777" w:rsidR="00E64212" w:rsidRPr="00512D0C" w:rsidRDefault="00E64212" w:rsidP="00DA2EC1">
      <w:pPr>
        <w:jc w:val="both"/>
        <w:rPr>
          <w:rFonts w:ascii="Verdana" w:hAnsi="Verdana"/>
          <w:sz w:val="20"/>
          <w:szCs w:val="20"/>
        </w:rPr>
      </w:pPr>
    </w:p>
    <w:p w14:paraId="24CA340C" w14:textId="77777777" w:rsidR="00DA2EC1" w:rsidRPr="00512D0C" w:rsidRDefault="00DA2EC1" w:rsidP="00DA2EC1">
      <w:pPr>
        <w:jc w:val="both"/>
        <w:rPr>
          <w:rFonts w:ascii="Verdana" w:hAnsi="Verdana"/>
          <w:sz w:val="20"/>
          <w:szCs w:val="20"/>
        </w:rPr>
      </w:pPr>
      <w:r w:rsidRPr="00512D0C">
        <w:rPr>
          <w:rStyle w:val="pt1"/>
          <w:rFonts w:ascii="Verdana" w:hAnsi="Verdana"/>
          <w:sz w:val="20"/>
          <w:szCs w:val="20"/>
        </w:rPr>
        <w:t>10.</w:t>
      </w:r>
      <w:r w:rsidRPr="00512D0C">
        <w:rPr>
          <w:rStyle w:val="tpt1"/>
          <w:rFonts w:ascii="Verdana" w:hAnsi="Verdana"/>
          <w:sz w:val="20"/>
          <w:szCs w:val="20"/>
        </w:rPr>
        <w:t>Evaluare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9"/>
        <w:gridCol w:w="2159"/>
        <w:gridCol w:w="2678"/>
        <w:gridCol w:w="2419"/>
      </w:tblGrid>
      <w:tr w:rsidR="00DA2EC1" w:rsidRPr="00512D0C" w14:paraId="7B12A6BF" w14:textId="77777777" w:rsidTr="00FF125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B75D1" w14:textId="77777777" w:rsidR="00DA2EC1" w:rsidRPr="00512D0C" w:rsidRDefault="00DA2EC1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Tip activitate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3BB61" w14:textId="77777777" w:rsidR="00DA2EC1" w:rsidRPr="00512D0C" w:rsidRDefault="00DA2EC1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10.1 Criterii de evaluare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833CE" w14:textId="77777777" w:rsidR="00DA2EC1" w:rsidRPr="00512D0C" w:rsidRDefault="00DA2EC1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10.2 Metode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84F30" w14:textId="77777777" w:rsidR="00DA2EC1" w:rsidRPr="00512D0C" w:rsidRDefault="00DA2EC1" w:rsidP="00AB37E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10.3 Pondere din nota finală</w:t>
            </w:r>
          </w:p>
        </w:tc>
      </w:tr>
      <w:tr w:rsidR="00DA2EC1" w:rsidRPr="00512D0C" w14:paraId="1F463031" w14:textId="77777777" w:rsidTr="00FF1257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3E413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10.4 Curs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17BF3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E64212">
              <w:rPr>
                <w:rFonts w:ascii="Verdana" w:hAnsi="Verdana"/>
                <w:sz w:val="16"/>
                <w:szCs w:val="16"/>
              </w:rPr>
              <w:t>Grad de interactivitate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D0B51" w14:textId="243C31C2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534DBB">
              <w:rPr>
                <w:rFonts w:ascii="Verdana" w:hAnsi="Verdana"/>
                <w:sz w:val="16"/>
                <w:szCs w:val="16"/>
              </w:rPr>
              <w:t>Dezbateri on-line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80DCD" w14:textId="77777777" w:rsidR="00DA2EC1" w:rsidRPr="00512D0C" w:rsidRDefault="00DA2EC1" w:rsidP="003B1A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2EC1" w:rsidRPr="00512D0C" w14:paraId="1083D1F0" w14:textId="77777777" w:rsidTr="00FF1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37C8C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E0245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FF1257">
              <w:rPr>
                <w:rFonts w:ascii="Verdana" w:hAnsi="Verdana"/>
                <w:sz w:val="16"/>
                <w:szCs w:val="16"/>
              </w:rPr>
              <w:t>Examen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9CAC4" w14:textId="5836705E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534DBB">
              <w:rPr>
                <w:rFonts w:ascii="Verdana" w:hAnsi="Verdana"/>
                <w:sz w:val="16"/>
                <w:szCs w:val="16"/>
              </w:rPr>
              <w:t>Test grila Moodle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46F70" w14:textId="77777777" w:rsidR="00DA2EC1" w:rsidRPr="00512D0C" w:rsidRDefault="00FF1257" w:rsidP="003B1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40%</w:t>
            </w:r>
          </w:p>
        </w:tc>
      </w:tr>
      <w:tr w:rsidR="00DA2EC1" w:rsidRPr="00512D0C" w14:paraId="62DC224B" w14:textId="77777777" w:rsidTr="00FF1257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9AB25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10.5 Seminar/laborator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784CD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3B1A21">
              <w:rPr>
                <w:rFonts w:ascii="Verdana" w:hAnsi="Verdana"/>
                <w:sz w:val="16"/>
                <w:szCs w:val="16"/>
              </w:rPr>
              <w:t>Capacitate de sinteză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EAEEC" w14:textId="4AE06663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6F2F16">
              <w:rPr>
                <w:rFonts w:ascii="Verdana" w:hAnsi="Verdana"/>
                <w:sz w:val="16"/>
                <w:szCs w:val="16"/>
              </w:rPr>
              <w:t xml:space="preserve">Teste, </w:t>
            </w:r>
            <w:r w:rsidR="00FF1257">
              <w:rPr>
                <w:rFonts w:ascii="Verdana" w:hAnsi="Verdana"/>
                <w:sz w:val="16"/>
                <w:szCs w:val="16"/>
              </w:rPr>
              <w:t>referate şi dezbateri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976B8" w14:textId="77777777" w:rsidR="00DA2EC1" w:rsidRPr="00512D0C" w:rsidRDefault="00FF1257" w:rsidP="003B1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25%</w:t>
            </w:r>
          </w:p>
        </w:tc>
      </w:tr>
      <w:tr w:rsidR="003B1A21" w:rsidRPr="00512D0C" w14:paraId="6CC8BE71" w14:textId="77777777" w:rsidTr="00FF1257">
        <w:trPr>
          <w:tblCellSpacing w:w="0" w:type="dxa"/>
        </w:trPr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C92F4" w14:textId="77777777" w:rsidR="003B1A21" w:rsidRPr="00512D0C" w:rsidRDefault="003B1A2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E7036" w14:textId="77777777" w:rsidR="003B1A21" w:rsidRPr="00512D0C" w:rsidRDefault="003B1A21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Capacitate analitică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38BBA" w14:textId="77777777" w:rsidR="003B1A21" w:rsidRPr="00512D0C" w:rsidRDefault="003B1A21" w:rsidP="00AB37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Studii de caz</w:t>
            </w:r>
            <w:r w:rsidR="00FF1257">
              <w:rPr>
                <w:rFonts w:ascii="Verdana" w:hAnsi="Verdana"/>
                <w:sz w:val="16"/>
                <w:szCs w:val="16"/>
              </w:rPr>
              <w:t>, eseuri, dezbateri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43CAF" w14:textId="77777777" w:rsidR="003B1A21" w:rsidRPr="00512D0C" w:rsidRDefault="00FF1257" w:rsidP="003B1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25%</w:t>
            </w:r>
          </w:p>
        </w:tc>
      </w:tr>
      <w:tr w:rsidR="00DA2EC1" w:rsidRPr="00512D0C" w14:paraId="608CAD99" w14:textId="77777777" w:rsidTr="00FF1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EF015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D395C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  <w:r w:rsidR="003B1A21">
              <w:rPr>
                <w:rFonts w:ascii="Verdana" w:hAnsi="Verdana"/>
                <w:sz w:val="16"/>
                <w:szCs w:val="16"/>
              </w:rPr>
              <w:t>Prezenţă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E4F45" w14:textId="77777777" w:rsidR="00DA2EC1" w:rsidRPr="00512D0C" w:rsidRDefault="00DA2EC1" w:rsidP="00AB37EC">
            <w:pPr>
              <w:rPr>
                <w:rFonts w:ascii="Verdana" w:hAnsi="Verdana"/>
                <w:sz w:val="16"/>
                <w:szCs w:val="16"/>
              </w:rPr>
            </w:pPr>
            <w:r w:rsidRPr="00512D0C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3E388" w14:textId="77777777" w:rsidR="00DA2EC1" w:rsidRPr="00512D0C" w:rsidRDefault="003B1A21" w:rsidP="003B1A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10%</w:t>
            </w:r>
          </w:p>
        </w:tc>
      </w:tr>
      <w:tr w:rsidR="00DA2EC1" w:rsidRPr="00512D0C" w14:paraId="06D85E1F" w14:textId="777777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CB494" w14:textId="77777777" w:rsidR="00DA2EC1" w:rsidRPr="00512D0C" w:rsidRDefault="00DA2EC1" w:rsidP="00AB37E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12D0C">
              <w:rPr>
                <w:rFonts w:ascii="Verdana" w:hAnsi="Verdana"/>
                <w:color w:val="000000"/>
                <w:sz w:val="16"/>
                <w:szCs w:val="16"/>
              </w:rPr>
              <w:t>10.6 Standard minim de performanţă</w:t>
            </w:r>
          </w:p>
        </w:tc>
      </w:tr>
      <w:tr w:rsidR="00DA2EC1" w:rsidRPr="00512D0C" w14:paraId="39305C58" w14:textId="777777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F8243" w14:textId="77777777" w:rsidR="00DA2EC1" w:rsidRPr="00EB6998" w:rsidRDefault="00DA2EC1" w:rsidP="00EB6998">
            <w:pPr>
              <w:rPr>
                <w:rFonts w:ascii="Verdana" w:hAnsi="Verdana"/>
                <w:sz w:val="16"/>
                <w:szCs w:val="16"/>
              </w:rPr>
            </w:pPr>
          </w:p>
          <w:p w14:paraId="43550441" w14:textId="3CA6DE4D" w:rsidR="00EB6998" w:rsidRPr="00EB6998" w:rsidRDefault="00EB6998" w:rsidP="00EB6998">
            <w:pPr>
              <w:numPr>
                <w:ilvl w:val="0"/>
                <w:numId w:val="5"/>
              </w:numPr>
              <w:tabs>
                <w:tab w:val="clear" w:pos="720"/>
                <w:tab w:val="num" w:pos="118"/>
              </w:tabs>
              <w:ind w:left="150" w:right="-60" w:hanging="168"/>
              <w:rPr>
                <w:rFonts w:ascii="Verdana" w:hAnsi="Verdana"/>
                <w:sz w:val="16"/>
                <w:szCs w:val="16"/>
              </w:rPr>
            </w:pPr>
            <w:r w:rsidRPr="00EB6998">
              <w:rPr>
                <w:rFonts w:ascii="Verdana" w:hAnsi="Verdana"/>
                <w:sz w:val="16"/>
                <w:szCs w:val="16"/>
              </w:rPr>
              <w:t xml:space="preserve">Cunoaşterea conceptului </w:t>
            </w:r>
            <w:r w:rsidR="006F2F16">
              <w:rPr>
                <w:rFonts w:ascii="Verdana" w:hAnsi="Verdana"/>
                <w:sz w:val="16"/>
                <w:szCs w:val="16"/>
              </w:rPr>
              <w:t>de servicii si utilitati publice</w:t>
            </w:r>
          </w:p>
          <w:p w14:paraId="2F910921" w14:textId="3D0D5952" w:rsidR="00EB6998" w:rsidRDefault="00EB6998" w:rsidP="00EB6998">
            <w:pPr>
              <w:numPr>
                <w:ilvl w:val="0"/>
                <w:numId w:val="5"/>
              </w:numPr>
              <w:tabs>
                <w:tab w:val="clear" w:pos="720"/>
                <w:tab w:val="num" w:pos="118"/>
              </w:tabs>
              <w:ind w:left="150" w:right="-60" w:hanging="168"/>
              <w:rPr>
                <w:rFonts w:ascii="Verdana" w:hAnsi="Verdana"/>
                <w:sz w:val="16"/>
                <w:szCs w:val="16"/>
              </w:rPr>
            </w:pPr>
            <w:r w:rsidRPr="00EB6998">
              <w:rPr>
                <w:rFonts w:ascii="Verdana" w:hAnsi="Verdana"/>
                <w:sz w:val="16"/>
                <w:szCs w:val="16"/>
              </w:rPr>
              <w:t xml:space="preserve">Competenţele privind elaborarea </w:t>
            </w:r>
            <w:r w:rsidR="006F2F16">
              <w:rPr>
                <w:rFonts w:ascii="Verdana" w:hAnsi="Verdana"/>
                <w:sz w:val="16"/>
                <w:szCs w:val="16"/>
              </w:rPr>
              <w:t>lucrarilor cerute la seminar</w:t>
            </w:r>
          </w:p>
          <w:p w14:paraId="6A1816D2" w14:textId="60BD567D" w:rsidR="00FF1257" w:rsidRPr="00EB6998" w:rsidRDefault="00EB6998" w:rsidP="00EB6998">
            <w:pPr>
              <w:numPr>
                <w:ilvl w:val="0"/>
                <w:numId w:val="5"/>
              </w:numPr>
              <w:tabs>
                <w:tab w:val="clear" w:pos="720"/>
                <w:tab w:val="num" w:pos="118"/>
              </w:tabs>
              <w:ind w:left="150" w:right="-60" w:hanging="168"/>
              <w:rPr>
                <w:rFonts w:ascii="Verdana" w:hAnsi="Verdana"/>
                <w:sz w:val="16"/>
                <w:szCs w:val="16"/>
              </w:rPr>
            </w:pPr>
            <w:r w:rsidRPr="00EB6998">
              <w:rPr>
                <w:rFonts w:ascii="Verdana" w:hAnsi="Verdana"/>
                <w:sz w:val="16"/>
                <w:szCs w:val="16"/>
              </w:rPr>
              <w:t xml:space="preserve">Îndeplinirea condiţiilor minime </w:t>
            </w:r>
            <w:r w:rsidR="006F2F16">
              <w:rPr>
                <w:rFonts w:ascii="Verdana" w:hAnsi="Verdana"/>
                <w:sz w:val="16"/>
                <w:szCs w:val="16"/>
              </w:rPr>
              <w:t>-nota 5 la teste</w:t>
            </w:r>
          </w:p>
        </w:tc>
      </w:tr>
    </w:tbl>
    <w:p w14:paraId="229C494A" w14:textId="4B4FEE2E" w:rsidR="00DC6EC8" w:rsidRPr="002B22E5" w:rsidRDefault="00DC6EC8" w:rsidP="004E07DE">
      <w:pPr>
        <w:jc w:val="both"/>
        <w:rPr>
          <w:sz w:val="2"/>
          <w:szCs w:val="2"/>
        </w:rPr>
      </w:pPr>
    </w:p>
    <w:sectPr w:rsidR="00DC6EC8" w:rsidRPr="002B22E5" w:rsidSect="00E63B28">
      <w:footerReference w:type="default" r:id="rId9"/>
      <w:pgSz w:w="12240" w:h="15840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7222" w14:textId="77777777" w:rsidR="00306CC3" w:rsidRDefault="00306CC3">
      <w:r>
        <w:separator/>
      </w:r>
    </w:p>
  </w:endnote>
  <w:endnote w:type="continuationSeparator" w:id="0">
    <w:p w14:paraId="3FDDA7FC" w14:textId="77777777" w:rsidR="00306CC3" w:rsidRDefault="003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CBF9" w14:textId="77777777" w:rsidR="002D666D" w:rsidRPr="00B9479A" w:rsidRDefault="002D666D" w:rsidP="00B678F9">
    <w:pPr>
      <w:pStyle w:val="Subsol"/>
      <w:rPr>
        <w:iCs/>
        <w:color w:val="000000"/>
        <w:sz w:val="16"/>
        <w:szCs w:val="16"/>
      </w:rPr>
    </w:pPr>
    <w:r w:rsidRPr="00B9479A">
      <w:rPr>
        <w:rFonts w:ascii="Arial" w:hAnsi="Arial" w:cs="Arial"/>
        <w:iCs/>
        <w:color w:val="000000"/>
        <w:sz w:val="16"/>
        <w:szCs w:val="16"/>
      </w:rPr>
      <w:t>F 012</w:t>
    </w:r>
    <w:r>
      <w:rPr>
        <w:rFonts w:ascii="Arial" w:hAnsi="Arial" w:cs="Arial"/>
        <w:iCs/>
        <w:color w:val="000000"/>
        <w:sz w:val="16"/>
        <w:szCs w:val="16"/>
      </w:rPr>
      <w:t xml:space="preserve">.2010.Ed.2  </w:t>
    </w:r>
    <w:r w:rsidRPr="00B9479A">
      <w:rPr>
        <w:rFonts w:ascii="Arial" w:hAnsi="Arial" w:cs="Arial"/>
        <w:iCs/>
        <w:color w:val="000000"/>
        <w:sz w:val="16"/>
        <w:szCs w:val="16"/>
      </w:rPr>
      <w:tab/>
    </w:r>
    <w:r w:rsidRPr="00B9479A">
      <w:rPr>
        <w:rFonts w:ascii="Arial" w:hAnsi="Arial" w:cs="Arial"/>
        <w:iCs/>
        <w:color w:val="000000"/>
        <w:sz w:val="16"/>
        <w:szCs w:val="16"/>
      </w:rPr>
      <w:tab/>
    </w:r>
    <w:r w:rsidRPr="00B9479A">
      <w:rPr>
        <w:rFonts w:ascii="Arial" w:hAnsi="Arial" w:cs="Arial"/>
        <w:color w:val="000000"/>
        <w:sz w:val="16"/>
      </w:rPr>
      <w:t>SMQ/FORMULARE</w:t>
    </w:r>
  </w:p>
  <w:p w14:paraId="25C1CA6D" w14:textId="77777777" w:rsidR="002D666D" w:rsidRPr="00B9479A" w:rsidRDefault="002D666D" w:rsidP="00B678F9">
    <w:pPr>
      <w:pStyle w:val="Subsol"/>
      <w:rPr>
        <w:iCs/>
        <w:color w:val="000000"/>
        <w:sz w:val="16"/>
        <w:szCs w:val="16"/>
      </w:rPr>
    </w:pPr>
    <w:r w:rsidRPr="00B9479A">
      <w:rPr>
        <w:rFonts w:ascii="Arial" w:hAnsi="Arial" w:cs="Arial"/>
        <w:iCs/>
        <w:color w:val="000000"/>
        <w:sz w:val="16"/>
        <w:szCs w:val="16"/>
      </w:rPr>
      <w:tab/>
    </w:r>
    <w:r w:rsidRPr="00B9479A">
      <w:rPr>
        <w:rFonts w:ascii="Arial" w:hAnsi="Arial" w:cs="Arial"/>
        <w:iCs/>
        <w:color w:val="000000"/>
        <w:sz w:val="16"/>
        <w:szCs w:val="16"/>
      </w:rPr>
      <w:tab/>
    </w:r>
    <w:r w:rsidRPr="00B9479A">
      <w:rPr>
        <w:rFonts w:ascii="Arial" w:hAnsi="Arial" w:cs="Arial"/>
        <w:iCs/>
        <w:color w:val="000000"/>
        <w:sz w:val="16"/>
        <w:szCs w:val="16"/>
      </w:rPr>
      <w:tab/>
      <w:t xml:space="preserve">                          </w:t>
    </w:r>
    <w:r w:rsidRPr="00B9479A">
      <w:rPr>
        <w:rFonts w:ascii="Arial" w:hAnsi="Arial" w:cs="Arial"/>
        <w:color w:val="000000"/>
        <w:sz w:val="16"/>
      </w:rPr>
      <w:t>SMQ/FORMULARE</w:t>
    </w:r>
  </w:p>
  <w:p w14:paraId="167F8F91" w14:textId="77777777" w:rsidR="002D666D" w:rsidRPr="00B9479A" w:rsidRDefault="002D666D" w:rsidP="00B678F9">
    <w:pPr>
      <w:pStyle w:val="Subsol"/>
      <w:rPr>
        <w:color w:val="000000"/>
      </w:rPr>
    </w:pPr>
  </w:p>
  <w:p w14:paraId="36B36A98" w14:textId="77777777" w:rsidR="002D666D" w:rsidRPr="002E226A" w:rsidRDefault="002D666D" w:rsidP="00B678F9">
    <w:pPr>
      <w:pStyle w:val="Subsol"/>
      <w:rPr>
        <w:iCs/>
        <w:sz w:val="16"/>
        <w:szCs w:val="16"/>
      </w:rPr>
    </w:pPr>
    <w:r w:rsidRPr="002E226A">
      <w:rPr>
        <w:rFonts w:ascii="Arial" w:hAnsi="Arial" w:cs="Arial"/>
        <w:iCs/>
        <w:sz w:val="16"/>
        <w:szCs w:val="16"/>
      </w:rPr>
      <w:t xml:space="preserve">              </w:t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color w:val="FF0000"/>
        <w:sz w:val="16"/>
        <w:szCs w:val="16"/>
      </w:rPr>
      <w:t xml:space="preserve">                    </w:t>
    </w:r>
    <w:r>
      <w:rPr>
        <w:rFonts w:ascii="Arial" w:hAnsi="Arial" w:cs="Arial"/>
        <w:iCs/>
        <w:color w:val="FF0000"/>
        <w:sz w:val="16"/>
        <w:szCs w:val="16"/>
      </w:rPr>
      <w:t xml:space="preserve">    </w:t>
    </w:r>
    <w:r w:rsidRPr="002E226A">
      <w:rPr>
        <w:rFonts w:ascii="Arial" w:hAnsi="Arial" w:cs="Arial"/>
        <w:iCs/>
        <w:color w:val="FF0000"/>
        <w:sz w:val="16"/>
        <w:szCs w:val="16"/>
      </w:rPr>
      <w:t xml:space="preserve">  </w:t>
    </w:r>
    <w:r w:rsidRPr="002E226A">
      <w:rPr>
        <w:rFonts w:ascii="Arial" w:hAnsi="Arial" w:cs="Arial"/>
        <w:color w:val="FF0000"/>
        <w:sz w:val="16"/>
      </w:rPr>
      <w:t>SMQ/FORMULARE</w:t>
    </w:r>
  </w:p>
  <w:p w14:paraId="1C0D168C" w14:textId="77777777" w:rsidR="002D666D" w:rsidRDefault="002D66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5CFD" w14:textId="77777777" w:rsidR="00306CC3" w:rsidRDefault="00306CC3">
      <w:r>
        <w:separator/>
      </w:r>
    </w:p>
  </w:footnote>
  <w:footnote w:type="continuationSeparator" w:id="0">
    <w:p w14:paraId="51C74E1D" w14:textId="77777777" w:rsidR="00306CC3" w:rsidRDefault="003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002"/>
    <w:multiLevelType w:val="hybridMultilevel"/>
    <w:tmpl w:val="8572C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7C93"/>
    <w:multiLevelType w:val="hybridMultilevel"/>
    <w:tmpl w:val="25024566"/>
    <w:lvl w:ilvl="0" w:tplc="C23E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4B6"/>
    <w:multiLevelType w:val="hybridMultilevel"/>
    <w:tmpl w:val="79F65EC4"/>
    <w:lvl w:ilvl="0" w:tplc="B2CE241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3" w15:restartNumberingAfterBreak="0">
    <w:nsid w:val="27A77BA8"/>
    <w:multiLevelType w:val="multilevel"/>
    <w:tmpl w:val="FE9E7E74"/>
    <w:lvl w:ilvl="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 w15:restartNumberingAfterBreak="0">
    <w:nsid w:val="39455AB3"/>
    <w:multiLevelType w:val="hybridMultilevel"/>
    <w:tmpl w:val="D48A67E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67BDE"/>
    <w:multiLevelType w:val="multilevel"/>
    <w:tmpl w:val="2502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B49BC"/>
    <w:multiLevelType w:val="multilevel"/>
    <w:tmpl w:val="2502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838F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184738"/>
    <w:multiLevelType w:val="hybridMultilevel"/>
    <w:tmpl w:val="FE9E7E74"/>
    <w:lvl w:ilvl="0" w:tplc="B2CE241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9" w15:restartNumberingAfterBreak="0">
    <w:nsid w:val="4D40632C"/>
    <w:multiLevelType w:val="hybridMultilevel"/>
    <w:tmpl w:val="FE9E7E74"/>
    <w:lvl w:ilvl="0" w:tplc="B2CE241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 w15:restartNumberingAfterBreak="0">
    <w:nsid w:val="65C326DF"/>
    <w:multiLevelType w:val="multilevel"/>
    <w:tmpl w:val="FE9E7E74"/>
    <w:lvl w:ilvl="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1" w15:restartNumberingAfterBreak="0">
    <w:nsid w:val="71F63D65"/>
    <w:multiLevelType w:val="hybridMultilevel"/>
    <w:tmpl w:val="200CD1D6"/>
    <w:lvl w:ilvl="0" w:tplc="B2CE241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2" w15:restartNumberingAfterBreak="0">
    <w:nsid w:val="7ADD495A"/>
    <w:multiLevelType w:val="hybridMultilevel"/>
    <w:tmpl w:val="6F2C5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B5AEE"/>
    <w:multiLevelType w:val="hybridMultilevel"/>
    <w:tmpl w:val="29228572"/>
    <w:lvl w:ilvl="0" w:tplc="C23E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EC1"/>
    <w:rsid w:val="00034B01"/>
    <w:rsid w:val="000D423C"/>
    <w:rsid w:val="000E704A"/>
    <w:rsid w:val="00107C04"/>
    <w:rsid w:val="00112308"/>
    <w:rsid w:val="00126DE3"/>
    <w:rsid w:val="00135178"/>
    <w:rsid w:val="00143321"/>
    <w:rsid w:val="001467E1"/>
    <w:rsid w:val="0015696B"/>
    <w:rsid w:val="001A632B"/>
    <w:rsid w:val="001B6812"/>
    <w:rsid w:val="00250343"/>
    <w:rsid w:val="00252325"/>
    <w:rsid w:val="0025364F"/>
    <w:rsid w:val="002B0706"/>
    <w:rsid w:val="002B22E5"/>
    <w:rsid w:val="002B5C16"/>
    <w:rsid w:val="002C7C6B"/>
    <w:rsid w:val="002D666D"/>
    <w:rsid w:val="002F186A"/>
    <w:rsid w:val="00306CC3"/>
    <w:rsid w:val="003073BA"/>
    <w:rsid w:val="00332A0F"/>
    <w:rsid w:val="00351C29"/>
    <w:rsid w:val="003665D5"/>
    <w:rsid w:val="003A3F50"/>
    <w:rsid w:val="003A6A78"/>
    <w:rsid w:val="003B1A21"/>
    <w:rsid w:val="003E18CD"/>
    <w:rsid w:val="003F587C"/>
    <w:rsid w:val="004800D5"/>
    <w:rsid w:val="004E07DE"/>
    <w:rsid w:val="004E48BF"/>
    <w:rsid w:val="004F54D5"/>
    <w:rsid w:val="00510C51"/>
    <w:rsid w:val="00512D0C"/>
    <w:rsid w:val="0052269B"/>
    <w:rsid w:val="00527FA6"/>
    <w:rsid w:val="00534DBB"/>
    <w:rsid w:val="00562F7B"/>
    <w:rsid w:val="005633F2"/>
    <w:rsid w:val="00590CEE"/>
    <w:rsid w:val="00593B65"/>
    <w:rsid w:val="005A19DD"/>
    <w:rsid w:val="005A53B2"/>
    <w:rsid w:val="005D3E64"/>
    <w:rsid w:val="00626613"/>
    <w:rsid w:val="0069083E"/>
    <w:rsid w:val="006A1DAA"/>
    <w:rsid w:val="006B1772"/>
    <w:rsid w:val="006B7769"/>
    <w:rsid w:val="006D47DB"/>
    <w:rsid w:val="006F1760"/>
    <w:rsid w:val="006F2D77"/>
    <w:rsid w:val="006F2F16"/>
    <w:rsid w:val="007123BA"/>
    <w:rsid w:val="00771061"/>
    <w:rsid w:val="00797FE5"/>
    <w:rsid w:val="007B7A9F"/>
    <w:rsid w:val="007D0245"/>
    <w:rsid w:val="007D4625"/>
    <w:rsid w:val="007D47F2"/>
    <w:rsid w:val="007D5613"/>
    <w:rsid w:val="0080158C"/>
    <w:rsid w:val="00822299"/>
    <w:rsid w:val="00825008"/>
    <w:rsid w:val="00830017"/>
    <w:rsid w:val="00850244"/>
    <w:rsid w:val="008A41D2"/>
    <w:rsid w:val="008B25D6"/>
    <w:rsid w:val="008B5511"/>
    <w:rsid w:val="00920DA9"/>
    <w:rsid w:val="009322D0"/>
    <w:rsid w:val="009749C6"/>
    <w:rsid w:val="0098087E"/>
    <w:rsid w:val="00981842"/>
    <w:rsid w:val="00997EA9"/>
    <w:rsid w:val="009D4067"/>
    <w:rsid w:val="009E1836"/>
    <w:rsid w:val="009E18F0"/>
    <w:rsid w:val="00A70526"/>
    <w:rsid w:val="00A86F92"/>
    <w:rsid w:val="00A94EFE"/>
    <w:rsid w:val="00AB37EC"/>
    <w:rsid w:val="00AD391B"/>
    <w:rsid w:val="00B03155"/>
    <w:rsid w:val="00B55970"/>
    <w:rsid w:val="00B678F9"/>
    <w:rsid w:val="00BA0F69"/>
    <w:rsid w:val="00C26AE3"/>
    <w:rsid w:val="00C42DB5"/>
    <w:rsid w:val="00CB657E"/>
    <w:rsid w:val="00CC542E"/>
    <w:rsid w:val="00CE6439"/>
    <w:rsid w:val="00CF6005"/>
    <w:rsid w:val="00D16617"/>
    <w:rsid w:val="00D20A0B"/>
    <w:rsid w:val="00D359BF"/>
    <w:rsid w:val="00DA2EC1"/>
    <w:rsid w:val="00DB46A4"/>
    <w:rsid w:val="00DC21E6"/>
    <w:rsid w:val="00DC30B1"/>
    <w:rsid w:val="00DC6EC8"/>
    <w:rsid w:val="00DC7296"/>
    <w:rsid w:val="00DD79E1"/>
    <w:rsid w:val="00E37C63"/>
    <w:rsid w:val="00E41146"/>
    <w:rsid w:val="00E54CE9"/>
    <w:rsid w:val="00E63B28"/>
    <w:rsid w:val="00E64212"/>
    <w:rsid w:val="00E85560"/>
    <w:rsid w:val="00EB6998"/>
    <w:rsid w:val="00EC61B1"/>
    <w:rsid w:val="00EF4F4C"/>
    <w:rsid w:val="00F14FE6"/>
    <w:rsid w:val="00F60507"/>
    <w:rsid w:val="00FF0A5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C7852"/>
  <w15:docId w15:val="{8DC72BC4-3216-4CE4-AB23-488C5C75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E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t1">
    <w:name w:val="pt1"/>
    <w:basedOn w:val="Fontdeparagrafimplicit"/>
    <w:rsid w:val="00DA2EC1"/>
    <w:rPr>
      <w:b/>
      <w:bCs/>
      <w:color w:val="8F0000"/>
    </w:rPr>
  </w:style>
  <w:style w:type="character" w:customStyle="1" w:styleId="tpt1">
    <w:name w:val="tpt1"/>
    <w:basedOn w:val="Fontdeparagrafimplicit"/>
    <w:rsid w:val="00DA2EC1"/>
  </w:style>
  <w:style w:type="character" w:customStyle="1" w:styleId="ax1">
    <w:name w:val="ax1"/>
    <w:basedOn w:val="Fontdeparagrafimplicit"/>
    <w:rsid w:val="00DA2EC1"/>
    <w:rPr>
      <w:b/>
      <w:bCs/>
      <w:sz w:val="26"/>
      <w:szCs w:val="26"/>
    </w:rPr>
  </w:style>
  <w:style w:type="character" w:customStyle="1" w:styleId="tax1">
    <w:name w:val="tax1"/>
    <w:basedOn w:val="Fontdeparagrafimplicit"/>
    <w:rsid w:val="00DA2EC1"/>
    <w:rPr>
      <w:b/>
      <w:bCs/>
      <w:sz w:val="26"/>
      <w:szCs w:val="26"/>
    </w:rPr>
  </w:style>
  <w:style w:type="paragraph" w:styleId="Antet">
    <w:name w:val="header"/>
    <w:basedOn w:val="Normal"/>
    <w:rsid w:val="00B678F9"/>
    <w:pPr>
      <w:tabs>
        <w:tab w:val="center" w:pos="4703"/>
        <w:tab w:val="right" w:pos="9406"/>
      </w:tabs>
    </w:pPr>
  </w:style>
  <w:style w:type="paragraph" w:styleId="Subsol">
    <w:name w:val="footer"/>
    <w:basedOn w:val="Normal"/>
    <w:link w:val="SubsolCaracter"/>
    <w:rsid w:val="00B678F9"/>
    <w:pPr>
      <w:tabs>
        <w:tab w:val="center" w:pos="4703"/>
        <w:tab w:val="right" w:pos="9406"/>
      </w:tabs>
    </w:pPr>
  </w:style>
  <w:style w:type="table" w:styleId="Tabelgril">
    <w:name w:val="Table Grid"/>
    <w:basedOn w:val="TabelNormal"/>
    <w:rsid w:val="00B5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5633F2"/>
    <w:rPr>
      <w:color w:val="0000FF" w:themeColor="hyperlink"/>
      <w:u w:val="single"/>
    </w:rPr>
  </w:style>
  <w:style w:type="character" w:customStyle="1" w:styleId="SubsolCaracter">
    <w:name w:val="Subsol Caracter"/>
    <w:basedOn w:val="Fontdeparagrafimplicit"/>
    <w:link w:val="Subsol"/>
    <w:rsid w:val="006266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Mainea\SIGLA%20uv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</Company>
  <LinksUpToDate>false</LinksUpToDate>
  <CharactersWithSpaces>9742</CharactersWithSpaces>
  <SharedDoc>false</SharedDoc>
  <HLinks>
    <vt:vector size="12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../Sintact 2.0/cache/Legislatie/temp/00145438.HTM</vt:lpwstr>
      </vt:variant>
      <vt:variant>
        <vt:lpwstr>#</vt:lpwstr>
      </vt:variant>
      <vt:variant>
        <vt:i4>6357081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Settings\Administrator\My Documents\Mainea\SIGLA uvt.jpg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 Croitoru</cp:lastModifiedBy>
  <cp:revision>13</cp:revision>
  <dcterms:created xsi:type="dcterms:W3CDTF">2021-01-21T10:28:00Z</dcterms:created>
  <dcterms:modified xsi:type="dcterms:W3CDTF">2021-12-10T07:34:00Z</dcterms:modified>
</cp:coreProperties>
</file>